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EF1" w:rsidRDefault="005A6EF1" w:rsidP="005A6EF1">
      <w:pPr>
        <w:spacing w:before="130" w:line="260" w:lineRule="exact"/>
        <w:ind w:firstLine="539"/>
        <w:jc w:val="right"/>
        <w:rPr>
          <w:rFonts w:ascii="Cambria" w:hAnsi="Cambria"/>
          <w:sz w:val="19"/>
          <w:szCs w:val="28"/>
        </w:rPr>
      </w:pPr>
      <w:r>
        <w:rPr>
          <w:rFonts w:ascii="Cambria" w:hAnsi="Cambria"/>
          <w:sz w:val="19"/>
          <w:szCs w:val="28"/>
        </w:rPr>
        <w:t>2. pielikums</w:t>
      </w:r>
      <w:r>
        <w:rPr>
          <w:rFonts w:ascii="Cambria" w:hAnsi="Cambria"/>
          <w:sz w:val="19"/>
          <w:szCs w:val="28"/>
        </w:rPr>
        <w:br/>
        <w:t>Ministru kabineta</w:t>
      </w:r>
      <w:r>
        <w:rPr>
          <w:rFonts w:ascii="Cambria" w:hAnsi="Cambria"/>
          <w:sz w:val="19"/>
          <w:szCs w:val="28"/>
        </w:rPr>
        <w:br/>
        <w:t>2021. gada 21. janvāra</w:t>
      </w:r>
      <w:r>
        <w:rPr>
          <w:rFonts w:ascii="Cambria" w:hAnsi="Cambria"/>
          <w:sz w:val="19"/>
          <w:szCs w:val="28"/>
        </w:rPr>
        <w:br/>
        <w:t>noteikumiem Nr. 47</w:t>
      </w:r>
    </w:p>
    <w:p w:rsidR="005A6EF1" w:rsidRDefault="005A6EF1" w:rsidP="005A6EF1">
      <w:pPr>
        <w:shd w:val="clear" w:color="auto" w:fill="FFFFFF"/>
        <w:spacing w:before="360"/>
        <w:ind w:left="567" w:right="567"/>
        <w:jc w:val="center"/>
        <w:rPr>
          <w:rFonts w:ascii="Cambria" w:eastAsia="Times New Roman" w:hAnsi="Cambria"/>
          <w:b/>
          <w:bCs/>
          <w:szCs w:val="28"/>
          <w:lang w:eastAsia="lv-LV"/>
        </w:rPr>
      </w:pPr>
      <w:bookmarkStart w:id="0" w:name="piel-683065"/>
      <w:bookmarkStart w:id="1" w:name="618728"/>
      <w:bookmarkStart w:id="2" w:name="n-618728"/>
      <w:bookmarkEnd w:id="0"/>
      <w:bookmarkEnd w:id="1"/>
      <w:bookmarkEnd w:id="2"/>
      <w:r>
        <w:rPr>
          <w:rFonts w:ascii="Cambria" w:eastAsia="Times New Roman" w:hAnsi="Cambria"/>
          <w:b/>
          <w:bCs/>
          <w:szCs w:val="28"/>
          <w:lang w:eastAsia="lv-LV"/>
        </w:rPr>
        <w:t>Deklarācija par īslaicīgu profesionālo pakalpojumu sniegšanu</w:t>
      </w:r>
    </w:p>
    <w:p w:rsidR="005A6EF1" w:rsidRDefault="005A6EF1" w:rsidP="005A6EF1">
      <w:pPr>
        <w:spacing w:before="130" w:line="260" w:lineRule="exact"/>
        <w:ind w:firstLine="539"/>
        <w:rPr>
          <w:rFonts w:ascii="Cambria" w:hAnsi="Cambria"/>
          <w:sz w:val="19"/>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787"/>
        <w:gridCol w:w="1187"/>
        <w:gridCol w:w="656"/>
        <w:gridCol w:w="1053"/>
        <w:gridCol w:w="926"/>
        <w:gridCol w:w="397"/>
        <w:gridCol w:w="616"/>
        <w:gridCol w:w="303"/>
        <w:gridCol w:w="311"/>
        <w:gridCol w:w="616"/>
        <w:gridCol w:w="616"/>
        <w:gridCol w:w="171"/>
        <w:gridCol w:w="445"/>
        <w:gridCol w:w="616"/>
      </w:tblGrid>
      <w:tr w:rsidR="005A6EF1" w:rsidTr="005A6EF1">
        <w:tc>
          <w:tcPr>
            <w:tcW w:w="453" w:type="pct"/>
            <w:vMerge w:val="restar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1.</w:t>
            </w:r>
          </w:p>
        </w:tc>
        <w:tc>
          <w:tcPr>
            <w:tcW w:w="2196" w:type="pct"/>
            <w:gridSpan w:val="4"/>
            <w:vMerge w:val="restar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Deklarācijas adresāts – institūcija, kas izsniedz profesionālās kvalifikācijas atzīšanas apliecības attiecīgajā reglamentētajā profesijā</w:t>
            </w:r>
          </w:p>
        </w:tc>
        <w:tc>
          <w:tcPr>
            <w:tcW w:w="2351" w:type="pct"/>
            <w:gridSpan w:val="9"/>
            <w:tcBorders>
              <w:top w:val="single" w:sz="4" w:space="0" w:color="auto"/>
              <w:left w:val="single" w:sz="4" w:space="0" w:color="auto"/>
              <w:bottom w:val="single" w:sz="4" w:space="0" w:color="auto"/>
              <w:right w:val="single" w:sz="4" w:space="0" w:color="auto"/>
            </w:tcBorders>
          </w:tcPr>
          <w:p w:rsidR="005A6EF1" w:rsidRDefault="005A6EF1">
            <w:pPr>
              <w:jc w:val="left"/>
              <w:rPr>
                <w:rFonts w:ascii="Cambria" w:eastAsia="Times New Roman" w:hAnsi="Cambria"/>
                <w:sz w:val="19"/>
                <w:szCs w:val="24"/>
                <w:lang w:eastAsia="lv-LV"/>
              </w:rPr>
            </w:pPr>
          </w:p>
        </w:tc>
      </w:tr>
      <w:tr w:rsidR="005A6EF1" w:rsidTr="005A6EF1">
        <w:tc>
          <w:tcPr>
            <w:tcW w:w="0" w:type="auto"/>
            <w:vMerge/>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p>
        </w:tc>
        <w:tc>
          <w:tcPr>
            <w:tcW w:w="2351" w:type="pct"/>
            <w:gridSpan w:val="9"/>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0"/>
                <w:bdr w:val="none" w:sz="0" w:space="0" w:color="auto" w:frame="1"/>
                <w:lang w:eastAsia="lv-LV"/>
              </w:rPr>
              <w:t>(pilns institūcijas nosaukums datīvā)</w:t>
            </w: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2.</w:t>
            </w:r>
          </w:p>
        </w:tc>
        <w:tc>
          <w:tcPr>
            <w:tcW w:w="2196" w:type="pct"/>
            <w:gridSpan w:val="4"/>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 xml:space="preserve">Informācija par deklarācijas iesniegšanu pirmo reizi vai atkārtoti </w:t>
            </w:r>
            <w:r>
              <w:rPr>
                <w:rFonts w:ascii="Cambria" w:eastAsia="Times New Roman" w:hAnsi="Cambria"/>
                <w:sz w:val="19"/>
                <w:szCs w:val="20"/>
                <w:lang w:eastAsia="lv-LV"/>
              </w:rPr>
              <w:t>(atzīmēt atbilstošo)</w:t>
            </w:r>
          </w:p>
        </w:tc>
        <w:tc>
          <w:tcPr>
            <w:tcW w:w="2351" w:type="pct"/>
            <w:gridSpan w:val="9"/>
            <w:tcBorders>
              <w:top w:val="single" w:sz="4" w:space="0" w:color="auto"/>
              <w:left w:val="single" w:sz="4" w:space="0" w:color="auto"/>
              <w:bottom w:val="single" w:sz="4" w:space="0" w:color="auto"/>
              <w:right w:val="single" w:sz="4" w:space="0" w:color="auto"/>
            </w:tcBorders>
            <w:hideMark/>
          </w:tcPr>
          <w:p w:rsidR="005A6EF1" w:rsidRDefault="005A6EF1">
            <w:pPr>
              <w:pStyle w:val="ListParagraph"/>
              <w:tabs>
                <w:tab w:val="left" w:pos="437"/>
              </w:tabs>
              <w:ind w:left="0"/>
              <w:jc w:val="left"/>
              <w:rPr>
                <w:rFonts w:ascii="Cambria" w:eastAsia="Times New Roman" w:hAnsi="Cambria"/>
                <w:sz w:val="19"/>
                <w:lang w:eastAsia="lv-LV"/>
              </w:rPr>
            </w:pPr>
            <w:r>
              <w:rPr>
                <w:rFonts w:ascii="Cambria Math" w:eastAsia="Times New Roman" w:hAnsi="Cambria Math" w:cs="Cambria Math"/>
                <w:w w:val="130"/>
                <w:sz w:val="19"/>
                <w:szCs w:val="28"/>
                <w:lang w:eastAsia="lv-LV"/>
              </w:rPr>
              <w:t>⎕</w:t>
            </w:r>
            <w:r>
              <w:rPr>
                <w:rFonts w:ascii="Cambria" w:eastAsia="Times New Roman" w:hAnsi="Cambria"/>
                <w:sz w:val="19"/>
                <w:szCs w:val="28"/>
                <w:lang w:eastAsia="lv-LV"/>
              </w:rPr>
              <w:t xml:space="preserve"> </w:t>
            </w:r>
            <w:r>
              <w:rPr>
                <w:rFonts w:ascii="Cambria" w:eastAsia="Times New Roman" w:hAnsi="Cambria"/>
                <w:sz w:val="19"/>
                <w:lang w:eastAsia="lv-LV"/>
              </w:rPr>
              <w:t>deklarācija tiek iesniegta pirmo reizi</w:t>
            </w:r>
          </w:p>
          <w:p w:rsidR="005A6EF1" w:rsidRDefault="005A6EF1">
            <w:pPr>
              <w:pStyle w:val="ListParagraph"/>
              <w:ind w:left="0"/>
              <w:rPr>
                <w:rFonts w:ascii="Cambria" w:hAnsi="Cambria"/>
                <w:sz w:val="19"/>
                <w:szCs w:val="24"/>
                <w:lang w:eastAsia="lv-LV"/>
              </w:rPr>
            </w:pPr>
            <w:r>
              <w:rPr>
                <w:rFonts w:ascii="Cambria Math" w:eastAsia="Times New Roman" w:hAnsi="Cambria Math" w:cs="Cambria Math"/>
                <w:w w:val="130"/>
                <w:sz w:val="19"/>
                <w:szCs w:val="28"/>
                <w:lang w:eastAsia="lv-LV"/>
              </w:rPr>
              <w:t>⎕</w:t>
            </w:r>
            <w:r>
              <w:rPr>
                <w:rFonts w:ascii="Cambria" w:eastAsia="Times New Roman" w:hAnsi="Cambria"/>
                <w:sz w:val="19"/>
                <w:szCs w:val="28"/>
                <w:lang w:eastAsia="lv-LV"/>
              </w:rPr>
              <w:t xml:space="preserve"> </w:t>
            </w:r>
            <w:r>
              <w:rPr>
                <w:rFonts w:ascii="Cambria" w:eastAsia="Times New Roman" w:hAnsi="Cambria"/>
                <w:sz w:val="19"/>
                <w:lang w:eastAsia="lv-LV"/>
              </w:rPr>
              <w:t>deklarācija tiek iesniegta atkārtoti</w:t>
            </w:r>
          </w:p>
        </w:tc>
      </w:tr>
      <w:tr w:rsidR="005A6EF1" w:rsidTr="005A6EF1">
        <w:tc>
          <w:tcPr>
            <w:tcW w:w="453" w:type="pct"/>
            <w:vMerge w:val="restar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3.</w:t>
            </w:r>
          </w:p>
        </w:tc>
        <w:tc>
          <w:tcPr>
            <w:tcW w:w="2196" w:type="pct"/>
            <w:gridSpan w:val="4"/>
            <w:vMerge w:val="restar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Pretendenta vārds, uzvārds</w:t>
            </w:r>
          </w:p>
        </w:tc>
        <w:tc>
          <w:tcPr>
            <w:tcW w:w="2351" w:type="pct"/>
            <w:gridSpan w:val="9"/>
            <w:tcBorders>
              <w:top w:val="single" w:sz="4" w:space="0" w:color="auto"/>
              <w:left w:val="single" w:sz="4" w:space="0" w:color="auto"/>
              <w:bottom w:val="single" w:sz="4" w:space="0" w:color="auto"/>
              <w:right w:val="single" w:sz="4" w:space="0" w:color="auto"/>
            </w:tcBorders>
          </w:tcPr>
          <w:p w:rsidR="005A6EF1" w:rsidRDefault="005A6EF1">
            <w:pPr>
              <w:jc w:val="left"/>
              <w:rPr>
                <w:rFonts w:ascii="Cambria" w:eastAsia="Times New Roman" w:hAnsi="Cambria"/>
                <w:sz w:val="19"/>
                <w:szCs w:val="24"/>
                <w:lang w:eastAsia="lv-LV"/>
              </w:rPr>
            </w:pPr>
          </w:p>
        </w:tc>
      </w:tr>
      <w:tr w:rsidR="005A6EF1" w:rsidTr="005A6EF1">
        <w:tc>
          <w:tcPr>
            <w:tcW w:w="0" w:type="auto"/>
            <w:vMerge/>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p>
        </w:tc>
        <w:tc>
          <w:tcPr>
            <w:tcW w:w="2351" w:type="pct"/>
            <w:gridSpan w:val="9"/>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0"/>
                <w:bdr w:val="none" w:sz="0" w:space="0" w:color="auto" w:frame="1"/>
                <w:lang w:eastAsia="lv-LV"/>
              </w:rPr>
              <w:t xml:space="preserve">(ja atbilstoši latviešu valodas normām personas vārda un (vai) uzvārda ieraksts atšķiras no oriģinālrakstības, norāda vārda un uzvārda oriģinālformu </w:t>
            </w:r>
            <w:proofErr w:type="spellStart"/>
            <w:r>
              <w:rPr>
                <w:rFonts w:ascii="Cambria" w:eastAsia="Times New Roman" w:hAnsi="Cambria"/>
                <w:sz w:val="19"/>
                <w:szCs w:val="20"/>
                <w:bdr w:val="none" w:sz="0" w:space="0" w:color="auto" w:frame="1"/>
                <w:lang w:eastAsia="lv-LV"/>
              </w:rPr>
              <w:t>latīņalfabētiskajā</w:t>
            </w:r>
            <w:proofErr w:type="spellEnd"/>
            <w:r>
              <w:rPr>
                <w:rFonts w:ascii="Cambria" w:eastAsia="Times New Roman" w:hAnsi="Cambria"/>
                <w:sz w:val="19"/>
                <w:szCs w:val="20"/>
                <w:bdr w:val="none" w:sz="0" w:space="0" w:color="auto" w:frame="1"/>
                <w:lang w:eastAsia="lv-LV"/>
              </w:rPr>
              <w:t xml:space="preserve"> transliterācijā)</w:t>
            </w: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4.</w:t>
            </w:r>
          </w:p>
        </w:tc>
        <w:tc>
          <w:tcPr>
            <w:tcW w:w="2196" w:type="pct"/>
            <w:gridSpan w:val="4"/>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Pilsonība</w:t>
            </w:r>
          </w:p>
        </w:tc>
        <w:tc>
          <w:tcPr>
            <w:tcW w:w="2351" w:type="pct"/>
            <w:gridSpan w:val="9"/>
            <w:tcBorders>
              <w:top w:val="single" w:sz="4" w:space="0" w:color="auto"/>
              <w:left w:val="single" w:sz="4" w:space="0" w:color="auto"/>
              <w:bottom w:val="single" w:sz="4" w:space="0" w:color="auto"/>
              <w:right w:val="single" w:sz="4" w:space="0" w:color="auto"/>
            </w:tcBorders>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5.</w:t>
            </w:r>
          </w:p>
        </w:tc>
        <w:tc>
          <w:tcPr>
            <w:tcW w:w="2196" w:type="pct"/>
            <w:gridSpan w:val="4"/>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 xml:space="preserve">Adrese, kur sūtāma atbilde </w:t>
            </w:r>
            <w:r>
              <w:rPr>
                <w:rFonts w:ascii="Cambria" w:eastAsia="Times New Roman" w:hAnsi="Cambria"/>
                <w:sz w:val="19"/>
                <w:szCs w:val="24"/>
                <w:lang w:eastAsia="lv-LV"/>
              </w:rPr>
              <w:br/>
            </w:r>
            <w:r>
              <w:rPr>
                <w:rFonts w:ascii="Cambria" w:eastAsia="Times New Roman" w:hAnsi="Cambria"/>
                <w:sz w:val="19"/>
                <w:szCs w:val="20"/>
                <w:lang w:eastAsia="lv-LV"/>
              </w:rPr>
              <w:t>(dokumenti nosūtāmi, izmantojot oficiālo elektronisko adresi, ja pretendentam ir aktivizēts e-adreses konts)</w:t>
            </w:r>
          </w:p>
        </w:tc>
        <w:tc>
          <w:tcPr>
            <w:tcW w:w="2351" w:type="pct"/>
            <w:gridSpan w:val="9"/>
            <w:tcBorders>
              <w:top w:val="single" w:sz="4" w:space="0" w:color="auto"/>
              <w:left w:val="single" w:sz="4" w:space="0" w:color="auto"/>
              <w:bottom w:val="single" w:sz="4" w:space="0" w:color="auto"/>
              <w:right w:val="single" w:sz="4" w:space="0" w:color="auto"/>
            </w:tcBorders>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6.</w:t>
            </w:r>
          </w:p>
        </w:tc>
        <w:tc>
          <w:tcPr>
            <w:tcW w:w="2196" w:type="pct"/>
            <w:gridSpan w:val="4"/>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Tālruņa numurs</w:t>
            </w:r>
          </w:p>
        </w:tc>
        <w:tc>
          <w:tcPr>
            <w:tcW w:w="2351" w:type="pct"/>
            <w:gridSpan w:val="9"/>
            <w:tcBorders>
              <w:top w:val="single" w:sz="4" w:space="0" w:color="auto"/>
              <w:left w:val="single" w:sz="4" w:space="0" w:color="auto"/>
              <w:bottom w:val="single" w:sz="4" w:space="0" w:color="auto"/>
              <w:right w:val="single" w:sz="4" w:space="0" w:color="auto"/>
            </w:tcBorders>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7.</w:t>
            </w:r>
          </w:p>
        </w:tc>
        <w:tc>
          <w:tcPr>
            <w:tcW w:w="2196" w:type="pct"/>
            <w:gridSpan w:val="4"/>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E-pasta adrese</w:t>
            </w:r>
          </w:p>
        </w:tc>
        <w:tc>
          <w:tcPr>
            <w:tcW w:w="2351" w:type="pct"/>
            <w:gridSpan w:val="9"/>
            <w:tcBorders>
              <w:top w:val="single" w:sz="4" w:space="0" w:color="auto"/>
              <w:left w:val="single" w:sz="4" w:space="0" w:color="auto"/>
              <w:bottom w:val="single" w:sz="4" w:space="0" w:color="auto"/>
              <w:right w:val="single" w:sz="4" w:space="0" w:color="auto"/>
            </w:tcBorders>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8.</w:t>
            </w:r>
          </w:p>
        </w:tc>
        <w:tc>
          <w:tcPr>
            <w:tcW w:w="2196" w:type="pct"/>
            <w:gridSpan w:val="4"/>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Reglamentētās profesijas</w:t>
            </w:r>
            <w:r>
              <w:rPr>
                <w:rFonts w:ascii="Cambria" w:eastAsia="Times New Roman" w:hAnsi="Cambria"/>
                <w:sz w:val="19"/>
                <w:szCs w:val="24"/>
                <w:vertAlign w:val="superscript"/>
                <w:lang w:eastAsia="lv-LV"/>
              </w:rPr>
              <w:t>1</w:t>
            </w:r>
            <w:r>
              <w:rPr>
                <w:rFonts w:ascii="Cambria" w:eastAsia="Times New Roman" w:hAnsi="Cambria"/>
                <w:sz w:val="19"/>
                <w:szCs w:val="24"/>
                <w:lang w:eastAsia="lv-LV"/>
              </w:rPr>
              <w:t xml:space="preserve"> nosaukums oriģinālvalodā</w:t>
            </w:r>
          </w:p>
        </w:tc>
        <w:tc>
          <w:tcPr>
            <w:tcW w:w="2351" w:type="pct"/>
            <w:gridSpan w:val="9"/>
            <w:tcBorders>
              <w:top w:val="single" w:sz="4" w:space="0" w:color="auto"/>
              <w:left w:val="single" w:sz="4" w:space="0" w:color="auto"/>
              <w:bottom w:val="single" w:sz="4" w:space="0" w:color="auto"/>
              <w:right w:val="single" w:sz="4" w:space="0" w:color="auto"/>
            </w:tcBorders>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9.</w:t>
            </w:r>
          </w:p>
        </w:tc>
        <w:tc>
          <w:tcPr>
            <w:tcW w:w="2196" w:type="pct"/>
            <w:gridSpan w:val="4"/>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Reglamentētās profesijas daļas nosaukums oriģinālvalodā</w:t>
            </w:r>
            <w:r>
              <w:rPr>
                <w:rFonts w:ascii="Cambria" w:eastAsia="Times New Roman" w:hAnsi="Cambria"/>
                <w:sz w:val="19"/>
                <w:szCs w:val="24"/>
                <w:vertAlign w:val="superscript"/>
                <w:lang w:eastAsia="lv-LV"/>
              </w:rPr>
              <w:t>2</w:t>
            </w:r>
          </w:p>
        </w:tc>
        <w:tc>
          <w:tcPr>
            <w:tcW w:w="2351" w:type="pct"/>
            <w:gridSpan w:val="9"/>
            <w:tcBorders>
              <w:top w:val="single" w:sz="4" w:space="0" w:color="auto"/>
              <w:left w:val="single" w:sz="4" w:space="0" w:color="auto"/>
              <w:bottom w:val="single" w:sz="4" w:space="0" w:color="auto"/>
              <w:right w:val="single" w:sz="4" w:space="0" w:color="auto"/>
            </w:tcBorders>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10.</w:t>
            </w:r>
          </w:p>
        </w:tc>
        <w:tc>
          <w:tcPr>
            <w:tcW w:w="2196" w:type="pct"/>
            <w:gridSpan w:val="4"/>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Reglamentētās profesijas</w:t>
            </w:r>
            <w:r>
              <w:rPr>
                <w:rFonts w:ascii="Cambria" w:eastAsia="Times New Roman" w:hAnsi="Cambria"/>
                <w:sz w:val="19"/>
                <w:szCs w:val="24"/>
                <w:vertAlign w:val="superscript"/>
                <w:lang w:eastAsia="lv-LV"/>
              </w:rPr>
              <w:t>1</w:t>
            </w:r>
            <w:r>
              <w:rPr>
                <w:rFonts w:ascii="Cambria" w:eastAsia="Times New Roman" w:hAnsi="Cambria"/>
                <w:sz w:val="19"/>
                <w:szCs w:val="24"/>
                <w:lang w:eastAsia="lv-LV"/>
              </w:rPr>
              <w:t xml:space="preserve"> nosaukums latviešu valodā</w:t>
            </w:r>
          </w:p>
        </w:tc>
        <w:tc>
          <w:tcPr>
            <w:tcW w:w="2351" w:type="pct"/>
            <w:gridSpan w:val="9"/>
            <w:tcBorders>
              <w:top w:val="single" w:sz="4" w:space="0" w:color="auto"/>
              <w:left w:val="single" w:sz="4" w:space="0" w:color="auto"/>
              <w:bottom w:val="single" w:sz="4" w:space="0" w:color="auto"/>
              <w:right w:val="single" w:sz="4" w:space="0" w:color="auto"/>
            </w:tcBorders>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11.</w:t>
            </w:r>
          </w:p>
        </w:tc>
        <w:tc>
          <w:tcPr>
            <w:tcW w:w="2196" w:type="pct"/>
            <w:gridSpan w:val="4"/>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Reglamentētās profesijas daļas nosaukums latviešu valodā</w:t>
            </w:r>
            <w:r>
              <w:rPr>
                <w:rFonts w:ascii="Cambria" w:eastAsia="Times New Roman" w:hAnsi="Cambria"/>
                <w:sz w:val="19"/>
                <w:szCs w:val="24"/>
                <w:vertAlign w:val="superscript"/>
                <w:lang w:eastAsia="lv-LV"/>
              </w:rPr>
              <w:t>2</w:t>
            </w:r>
          </w:p>
        </w:tc>
        <w:tc>
          <w:tcPr>
            <w:tcW w:w="2351" w:type="pct"/>
            <w:gridSpan w:val="9"/>
            <w:tcBorders>
              <w:top w:val="single" w:sz="4" w:space="0" w:color="auto"/>
              <w:left w:val="single" w:sz="4" w:space="0" w:color="auto"/>
              <w:bottom w:val="single" w:sz="4" w:space="0" w:color="auto"/>
              <w:right w:val="single" w:sz="4" w:space="0" w:color="auto"/>
            </w:tcBorders>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12.</w:t>
            </w:r>
          </w:p>
        </w:tc>
        <w:tc>
          <w:tcPr>
            <w:tcW w:w="2196" w:type="pct"/>
            <w:gridSpan w:val="4"/>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 xml:space="preserve">Likumīgā statusa valsts </w:t>
            </w:r>
            <w:r>
              <w:rPr>
                <w:rFonts w:ascii="Cambria" w:eastAsia="Times New Roman" w:hAnsi="Cambria"/>
                <w:sz w:val="19"/>
                <w:szCs w:val="24"/>
                <w:lang w:eastAsia="lv-LV"/>
              </w:rPr>
              <w:br/>
            </w:r>
            <w:r>
              <w:rPr>
                <w:rFonts w:ascii="Cambria" w:eastAsia="Times New Roman" w:hAnsi="Cambria"/>
                <w:sz w:val="19"/>
                <w:szCs w:val="20"/>
                <w:lang w:eastAsia="lv-LV"/>
              </w:rPr>
              <w:t>(valsts, kurā pretendentam ir tiesības veikt patstāvīgu profesionālo darbību)</w:t>
            </w:r>
          </w:p>
        </w:tc>
        <w:tc>
          <w:tcPr>
            <w:tcW w:w="2351" w:type="pct"/>
            <w:gridSpan w:val="9"/>
            <w:tcBorders>
              <w:top w:val="single" w:sz="4" w:space="0" w:color="auto"/>
              <w:left w:val="single" w:sz="4" w:space="0" w:color="auto"/>
              <w:bottom w:val="single" w:sz="4" w:space="0" w:color="auto"/>
              <w:right w:val="single" w:sz="4" w:space="0" w:color="auto"/>
            </w:tcBorders>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13.</w:t>
            </w:r>
          </w:p>
        </w:tc>
        <w:tc>
          <w:tcPr>
            <w:tcW w:w="2196" w:type="pct"/>
            <w:gridSpan w:val="4"/>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 xml:space="preserve">Profesijas statuss likumīgā statusa valstī </w:t>
            </w:r>
            <w:r>
              <w:rPr>
                <w:rFonts w:ascii="Cambria" w:eastAsia="Times New Roman" w:hAnsi="Cambria"/>
                <w:sz w:val="19"/>
                <w:szCs w:val="20"/>
                <w:lang w:eastAsia="lv-LV"/>
              </w:rPr>
              <w:t>(atzīmēt atbilstošo)</w:t>
            </w:r>
          </w:p>
        </w:tc>
        <w:tc>
          <w:tcPr>
            <w:tcW w:w="2351" w:type="pct"/>
            <w:gridSpan w:val="9"/>
            <w:tcBorders>
              <w:top w:val="single" w:sz="4" w:space="0" w:color="auto"/>
              <w:left w:val="single" w:sz="4" w:space="0" w:color="auto"/>
              <w:bottom w:val="single" w:sz="4" w:space="0" w:color="auto"/>
              <w:right w:val="single" w:sz="4" w:space="0" w:color="auto"/>
            </w:tcBorders>
            <w:hideMark/>
          </w:tcPr>
          <w:p w:rsidR="005A6EF1" w:rsidRDefault="005A6EF1">
            <w:pPr>
              <w:pStyle w:val="ListParagraph"/>
              <w:tabs>
                <w:tab w:val="left" w:pos="437"/>
              </w:tabs>
              <w:ind w:left="0"/>
              <w:jc w:val="left"/>
              <w:rPr>
                <w:rFonts w:ascii="Cambria" w:eastAsia="Times New Roman" w:hAnsi="Cambria"/>
                <w:sz w:val="19"/>
                <w:szCs w:val="20"/>
                <w:lang w:eastAsia="lv-LV"/>
              </w:rPr>
            </w:pPr>
            <w:r>
              <w:rPr>
                <w:rFonts w:ascii="Cambria Math" w:eastAsia="Times New Roman" w:hAnsi="Cambria Math" w:cs="Cambria Math"/>
                <w:w w:val="130"/>
                <w:sz w:val="19"/>
                <w:szCs w:val="28"/>
                <w:lang w:eastAsia="lv-LV"/>
              </w:rPr>
              <w:t>⎕</w:t>
            </w:r>
            <w:r>
              <w:rPr>
                <w:rFonts w:ascii="Cambria" w:eastAsia="Times New Roman" w:hAnsi="Cambria"/>
                <w:sz w:val="19"/>
                <w:szCs w:val="28"/>
                <w:lang w:eastAsia="lv-LV"/>
              </w:rPr>
              <w:t xml:space="preserve"> </w:t>
            </w:r>
            <w:r>
              <w:rPr>
                <w:rFonts w:ascii="Cambria" w:eastAsia="Times New Roman" w:hAnsi="Cambria"/>
                <w:sz w:val="19"/>
                <w:lang w:eastAsia="lv-LV"/>
              </w:rPr>
              <w:t>reglamentēta</w:t>
            </w:r>
          </w:p>
          <w:p w:rsidR="005A6EF1" w:rsidRDefault="005A6EF1">
            <w:pPr>
              <w:pStyle w:val="ListParagraph"/>
              <w:ind w:left="0"/>
              <w:rPr>
                <w:rFonts w:ascii="Cambria" w:hAnsi="Cambria"/>
                <w:sz w:val="19"/>
                <w:szCs w:val="24"/>
                <w:lang w:eastAsia="lv-LV"/>
              </w:rPr>
            </w:pPr>
            <w:r>
              <w:rPr>
                <w:rFonts w:ascii="Cambria Math" w:eastAsia="Times New Roman" w:hAnsi="Cambria Math" w:cs="Cambria Math"/>
                <w:w w:val="130"/>
                <w:sz w:val="19"/>
                <w:szCs w:val="28"/>
                <w:lang w:eastAsia="lv-LV"/>
              </w:rPr>
              <w:t>⎕</w:t>
            </w:r>
            <w:r>
              <w:rPr>
                <w:rFonts w:ascii="Cambria" w:eastAsia="Times New Roman" w:hAnsi="Cambria"/>
                <w:sz w:val="19"/>
                <w:szCs w:val="28"/>
                <w:lang w:eastAsia="lv-LV"/>
              </w:rPr>
              <w:t xml:space="preserve"> </w:t>
            </w:r>
            <w:r>
              <w:rPr>
                <w:rFonts w:ascii="Cambria" w:eastAsia="Times New Roman" w:hAnsi="Cambria"/>
                <w:sz w:val="19"/>
                <w:lang w:eastAsia="lv-LV"/>
              </w:rPr>
              <w:t>nereglamentēta</w:t>
            </w: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14.</w:t>
            </w:r>
          </w:p>
        </w:tc>
        <w:tc>
          <w:tcPr>
            <w:tcW w:w="2196" w:type="pct"/>
            <w:gridSpan w:val="4"/>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Ja profesija pretendenta likumīgā statusa valstī ir reglamentēta, – likumīgā statusa valsts kompetentā institūcija, kas uzrauga profesionālo darbību reglamentētajā profesijā</w:t>
            </w:r>
          </w:p>
        </w:tc>
        <w:tc>
          <w:tcPr>
            <w:tcW w:w="2351" w:type="pct"/>
            <w:gridSpan w:val="9"/>
            <w:tcBorders>
              <w:top w:val="single" w:sz="4" w:space="0" w:color="auto"/>
              <w:left w:val="single" w:sz="4" w:space="0" w:color="auto"/>
              <w:bottom w:val="single" w:sz="4" w:space="0" w:color="auto"/>
              <w:right w:val="single" w:sz="4" w:space="0" w:color="auto"/>
            </w:tcBorders>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15.</w:t>
            </w:r>
          </w:p>
        </w:tc>
        <w:tc>
          <w:tcPr>
            <w:tcW w:w="2196" w:type="pct"/>
            <w:gridSpan w:val="4"/>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Deklarācijas 14. punktā minētās kompetentās institūcijas adrese, e-pasts, tālruņa numurs</w:t>
            </w:r>
          </w:p>
        </w:tc>
        <w:tc>
          <w:tcPr>
            <w:tcW w:w="2351" w:type="pct"/>
            <w:gridSpan w:val="9"/>
            <w:tcBorders>
              <w:top w:val="single" w:sz="4" w:space="0" w:color="auto"/>
              <w:left w:val="single" w:sz="4" w:space="0" w:color="auto"/>
              <w:bottom w:val="single" w:sz="4" w:space="0" w:color="auto"/>
              <w:right w:val="single" w:sz="4" w:space="0" w:color="auto"/>
            </w:tcBorders>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16.</w:t>
            </w:r>
          </w:p>
        </w:tc>
        <w:tc>
          <w:tcPr>
            <w:tcW w:w="2196" w:type="pct"/>
            <w:gridSpan w:val="4"/>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 xml:space="preserve">Profesionālā asociācija, ja pretendents pieder pie kādas no organizācijām, kas noteiktas normatīvajos aktos par Eiropas Savienības dalībvalstu un Eiropas Brīvās tirdzniecības asociācijas dalībvalstu profesionālajām organizācijām, kuru izsniegtos profesionālās izglītības un kvalifikācijas dokumentus atzīst </w:t>
            </w:r>
            <w:r>
              <w:rPr>
                <w:rFonts w:ascii="Cambria" w:eastAsia="Times New Roman" w:hAnsi="Cambria"/>
                <w:sz w:val="19"/>
                <w:szCs w:val="24"/>
                <w:lang w:eastAsia="lv-LV"/>
              </w:rPr>
              <w:lastRenderedPageBreak/>
              <w:t xml:space="preserve">Latvijas Republikā </w:t>
            </w:r>
            <w:r>
              <w:rPr>
                <w:rFonts w:ascii="Cambria" w:eastAsia="Times New Roman" w:hAnsi="Cambria"/>
                <w:sz w:val="19"/>
                <w:szCs w:val="20"/>
                <w:lang w:eastAsia="lv-LV"/>
              </w:rPr>
              <w:t>(ja attiecināms)</w:t>
            </w:r>
          </w:p>
        </w:tc>
        <w:tc>
          <w:tcPr>
            <w:tcW w:w="2351" w:type="pct"/>
            <w:gridSpan w:val="9"/>
            <w:tcBorders>
              <w:top w:val="single" w:sz="4" w:space="0" w:color="auto"/>
              <w:left w:val="single" w:sz="4" w:space="0" w:color="auto"/>
              <w:bottom w:val="single" w:sz="4" w:space="0" w:color="auto"/>
              <w:right w:val="single" w:sz="4" w:space="0" w:color="auto"/>
            </w:tcBorders>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rsidP="005A6EF1">
            <w:pPr>
              <w:jc w:val="left"/>
              <w:rPr>
                <w:rFonts w:ascii="Cambria" w:eastAsia="Times New Roman" w:hAnsi="Cambria"/>
                <w:sz w:val="19"/>
                <w:szCs w:val="24"/>
                <w:lang w:eastAsia="lv-LV"/>
              </w:rPr>
            </w:pPr>
            <w:bookmarkStart w:id="3" w:name="_GoBack"/>
            <w:bookmarkEnd w:id="3"/>
            <w:r>
              <w:rPr>
                <w:rFonts w:ascii="Cambria" w:eastAsia="Times New Roman" w:hAnsi="Cambria"/>
                <w:sz w:val="19"/>
                <w:szCs w:val="24"/>
                <w:lang w:eastAsia="lv-LV"/>
              </w:rPr>
              <w:lastRenderedPageBreak/>
              <w:t>17.</w:t>
            </w:r>
          </w:p>
        </w:tc>
        <w:tc>
          <w:tcPr>
            <w:tcW w:w="2196" w:type="pct"/>
            <w:gridSpan w:val="4"/>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Deklarācijas 16. punktā minētās profesionālās asociācijas adrese, e-pasts, tālruņa numurs</w:t>
            </w:r>
          </w:p>
        </w:tc>
        <w:tc>
          <w:tcPr>
            <w:tcW w:w="2351" w:type="pct"/>
            <w:gridSpan w:val="9"/>
            <w:tcBorders>
              <w:top w:val="single" w:sz="4" w:space="0" w:color="auto"/>
              <w:left w:val="single" w:sz="4" w:space="0" w:color="auto"/>
              <w:bottom w:val="single" w:sz="4" w:space="0" w:color="auto"/>
              <w:right w:val="single" w:sz="4" w:space="0" w:color="auto"/>
            </w:tcBorders>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18.</w:t>
            </w:r>
          </w:p>
        </w:tc>
        <w:tc>
          <w:tcPr>
            <w:tcW w:w="4547" w:type="pct"/>
            <w:gridSpan w:val="13"/>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Informācija par profesionālās darbības apdrošināšanu:</w:t>
            </w: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18.1.</w:t>
            </w:r>
          </w:p>
        </w:tc>
        <w:tc>
          <w:tcPr>
            <w:tcW w:w="2196" w:type="pct"/>
            <w:gridSpan w:val="4"/>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rPr>
              <w:t>apdrošinātāja nosaukums un kontaktinformācija</w:t>
            </w:r>
          </w:p>
        </w:tc>
        <w:tc>
          <w:tcPr>
            <w:tcW w:w="2351" w:type="pct"/>
            <w:gridSpan w:val="9"/>
            <w:tcBorders>
              <w:top w:val="single" w:sz="4" w:space="0" w:color="auto"/>
              <w:left w:val="single" w:sz="4" w:space="0" w:color="auto"/>
              <w:bottom w:val="single" w:sz="4" w:space="0" w:color="auto"/>
              <w:right w:val="single" w:sz="4" w:space="0" w:color="auto"/>
            </w:tcBorders>
            <w:vAlign w:val="center"/>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18.2.</w:t>
            </w:r>
          </w:p>
        </w:tc>
        <w:tc>
          <w:tcPr>
            <w:tcW w:w="2196" w:type="pct"/>
            <w:gridSpan w:val="4"/>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rPr>
              <w:t>apdrošināšanas līguma darbības beigu datums</w:t>
            </w:r>
          </w:p>
        </w:tc>
        <w:tc>
          <w:tcPr>
            <w:tcW w:w="2351" w:type="pct"/>
            <w:gridSpan w:val="9"/>
            <w:tcBorders>
              <w:top w:val="single" w:sz="4" w:space="0" w:color="auto"/>
              <w:left w:val="single" w:sz="4" w:space="0" w:color="auto"/>
              <w:bottom w:val="single" w:sz="4" w:space="0" w:color="auto"/>
              <w:right w:val="single" w:sz="4" w:space="0" w:color="auto"/>
            </w:tcBorders>
            <w:vAlign w:val="center"/>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18.3.</w:t>
            </w:r>
          </w:p>
        </w:tc>
        <w:tc>
          <w:tcPr>
            <w:tcW w:w="2196" w:type="pct"/>
            <w:gridSpan w:val="4"/>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rPr>
              <w:t>apdrošināšanas seguma apmērs</w:t>
            </w:r>
          </w:p>
        </w:tc>
        <w:tc>
          <w:tcPr>
            <w:tcW w:w="2351" w:type="pct"/>
            <w:gridSpan w:val="9"/>
            <w:tcBorders>
              <w:top w:val="single" w:sz="4" w:space="0" w:color="auto"/>
              <w:left w:val="single" w:sz="4" w:space="0" w:color="auto"/>
              <w:bottom w:val="single" w:sz="4" w:space="0" w:color="auto"/>
              <w:right w:val="single" w:sz="4" w:space="0" w:color="auto"/>
            </w:tcBorders>
            <w:vAlign w:val="center"/>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19.</w:t>
            </w:r>
          </w:p>
        </w:tc>
        <w:tc>
          <w:tcPr>
            <w:tcW w:w="2196" w:type="pct"/>
            <w:gridSpan w:val="4"/>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hAnsi="Cambria"/>
                <w:sz w:val="19"/>
                <w:szCs w:val="24"/>
              </w:rPr>
              <w:t xml:space="preserve">Klīniskā universitātes slimnīca, ja pretendents īslaicīgus </w:t>
            </w:r>
            <w:r>
              <w:rPr>
                <w:rFonts w:ascii="Cambria" w:eastAsia="Times New Roman" w:hAnsi="Cambria"/>
                <w:sz w:val="19"/>
                <w:szCs w:val="24"/>
                <w:lang w:eastAsia="lv-LV"/>
              </w:rPr>
              <w:t xml:space="preserve">profesionālos </w:t>
            </w:r>
            <w:r>
              <w:rPr>
                <w:rFonts w:ascii="Cambria" w:hAnsi="Cambria"/>
                <w:sz w:val="19"/>
                <w:szCs w:val="24"/>
              </w:rPr>
              <w:t xml:space="preserve">pakalpojumus sniegs Eiropas Savienības dalībvalsts vai Eiropas Ekonomikas zonas valsts universitātes slimnīcas un Latvijas klīniskās universitātes slimnīcas sadarbības līguma ietvaros </w:t>
            </w:r>
            <w:r>
              <w:rPr>
                <w:rFonts w:ascii="Cambria" w:hAnsi="Cambria"/>
                <w:sz w:val="19"/>
                <w:szCs w:val="20"/>
              </w:rPr>
              <w:t>(ja attiecināms)</w:t>
            </w:r>
          </w:p>
        </w:tc>
        <w:tc>
          <w:tcPr>
            <w:tcW w:w="2351" w:type="pct"/>
            <w:gridSpan w:val="9"/>
            <w:tcBorders>
              <w:top w:val="single" w:sz="4" w:space="0" w:color="auto"/>
              <w:left w:val="single" w:sz="4" w:space="0" w:color="auto"/>
              <w:bottom w:val="single" w:sz="4" w:space="0" w:color="auto"/>
              <w:right w:val="single" w:sz="4" w:space="0" w:color="auto"/>
            </w:tcBorders>
            <w:vAlign w:val="center"/>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20.</w:t>
            </w:r>
          </w:p>
        </w:tc>
        <w:tc>
          <w:tcPr>
            <w:tcW w:w="2196" w:type="pct"/>
            <w:gridSpan w:val="4"/>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hAnsi="Cambria"/>
                <w:sz w:val="19"/>
                <w:szCs w:val="24"/>
              </w:rPr>
            </w:pPr>
            <w:r>
              <w:rPr>
                <w:rFonts w:ascii="Cambria" w:hAnsi="Cambria"/>
                <w:sz w:val="19"/>
                <w:szCs w:val="24"/>
              </w:rPr>
              <w:t xml:space="preserve">Informācija par to, ka pretendents īslaicīgus </w:t>
            </w:r>
            <w:r>
              <w:rPr>
                <w:rFonts w:ascii="Cambria" w:eastAsia="Times New Roman" w:hAnsi="Cambria"/>
                <w:sz w:val="19"/>
                <w:szCs w:val="24"/>
                <w:lang w:eastAsia="lv-LV"/>
              </w:rPr>
              <w:t xml:space="preserve">profesionālos </w:t>
            </w:r>
            <w:r>
              <w:rPr>
                <w:rFonts w:ascii="Cambria" w:hAnsi="Cambria"/>
                <w:sz w:val="19"/>
                <w:szCs w:val="24"/>
              </w:rPr>
              <w:t xml:space="preserve">pakalpojumus sniegs Eiropas Savienības dalībvalsts vai Eiropas Ekonomikas zonas valsts veterinārmedicīniskās prakses iestādes vai universitātes veterinārmedicīniskās prakses iestādes un Latvijas Lauksaimniecības universitātes Veterinārmedicīnas fakultātes vai veterinārmedicīniskās prakses iestādes sadarbības līguma ietvaros </w:t>
            </w:r>
            <w:r>
              <w:rPr>
                <w:rFonts w:ascii="Cambria" w:hAnsi="Cambria"/>
                <w:sz w:val="19"/>
                <w:szCs w:val="20"/>
              </w:rPr>
              <w:t>(ja attiecināms)</w:t>
            </w:r>
          </w:p>
        </w:tc>
        <w:tc>
          <w:tcPr>
            <w:tcW w:w="2351" w:type="pct"/>
            <w:gridSpan w:val="9"/>
            <w:tcBorders>
              <w:top w:val="single" w:sz="4" w:space="0" w:color="auto"/>
              <w:left w:val="single" w:sz="4" w:space="0" w:color="auto"/>
              <w:bottom w:val="single" w:sz="4" w:space="0" w:color="auto"/>
              <w:right w:val="single" w:sz="4" w:space="0" w:color="auto"/>
            </w:tcBorders>
            <w:vAlign w:val="center"/>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21.</w:t>
            </w:r>
          </w:p>
        </w:tc>
        <w:tc>
          <w:tcPr>
            <w:tcW w:w="4547" w:type="pct"/>
            <w:gridSpan w:val="13"/>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 xml:space="preserve">Latviešu valodas zināšanu pašnovērtējums </w:t>
            </w:r>
            <w:r>
              <w:rPr>
                <w:rFonts w:ascii="Cambria" w:hAnsi="Cambria"/>
                <w:sz w:val="19"/>
                <w:szCs w:val="24"/>
              </w:rPr>
              <w:t>atbilstoši Eiropas kopīgajās pamatnostādnēs valodu apguvei noteiktajiem valodas prasmes līmeņiem</w:t>
            </w:r>
            <w:r>
              <w:rPr>
                <w:rFonts w:ascii="Cambria" w:hAnsi="Cambria"/>
                <w:sz w:val="19"/>
                <w:szCs w:val="24"/>
                <w:vertAlign w:val="superscript"/>
              </w:rPr>
              <w:t>3</w:t>
            </w:r>
            <w:r>
              <w:rPr>
                <w:rFonts w:ascii="Cambria" w:hAnsi="Cambria"/>
                <w:sz w:val="19"/>
                <w:szCs w:val="24"/>
              </w:rPr>
              <w:t>:</w:t>
            </w: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21.1.</w:t>
            </w:r>
          </w:p>
        </w:tc>
        <w:tc>
          <w:tcPr>
            <w:tcW w:w="4547" w:type="pct"/>
            <w:gridSpan w:val="13"/>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sapratne:</w:t>
            </w:r>
          </w:p>
        </w:tc>
      </w:tr>
      <w:tr w:rsidR="005A6EF1" w:rsidTr="005A6EF1">
        <w:tc>
          <w:tcPr>
            <w:tcW w:w="453" w:type="pct"/>
            <w:vMerge w:val="restar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21.1.1.</w:t>
            </w:r>
          </w:p>
        </w:tc>
        <w:tc>
          <w:tcPr>
            <w:tcW w:w="2424" w:type="pct"/>
            <w:gridSpan w:val="5"/>
            <w:vMerge w:val="restar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 xml:space="preserve">klausīšanās </w:t>
            </w:r>
            <w:r>
              <w:rPr>
                <w:rFonts w:ascii="Cambria" w:eastAsia="Times New Roman" w:hAnsi="Cambria"/>
                <w:sz w:val="19"/>
                <w:szCs w:val="20"/>
                <w:lang w:eastAsia="lv-LV"/>
              </w:rPr>
              <w:t>(atzīmēt atbilstošo)</w:t>
            </w:r>
          </w:p>
        </w:tc>
        <w:tc>
          <w:tcPr>
            <w:tcW w:w="354" w:type="pct"/>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A1</w:t>
            </w:r>
          </w:p>
        </w:tc>
        <w:tc>
          <w:tcPr>
            <w:tcW w:w="353" w:type="pct"/>
            <w:gridSpan w:val="2"/>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A2</w:t>
            </w:r>
          </w:p>
        </w:tc>
        <w:tc>
          <w:tcPr>
            <w:tcW w:w="354" w:type="pct"/>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B1</w:t>
            </w:r>
          </w:p>
        </w:tc>
        <w:tc>
          <w:tcPr>
            <w:tcW w:w="354" w:type="pct"/>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B2</w:t>
            </w:r>
          </w:p>
        </w:tc>
        <w:tc>
          <w:tcPr>
            <w:tcW w:w="354" w:type="pct"/>
            <w:gridSpan w:val="2"/>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C1</w:t>
            </w:r>
          </w:p>
        </w:tc>
        <w:tc>
          <w:tcPr>
            <w:tcW w:w="354" w:type="pct"/>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C2</w:t>
            </w:r>
          </w:p>
        </w:tc>
      </w:tr>
      <w:tr w:rsidR="005A6EF1" w:rsidTr="005A6EF1">
        <w:tc>
          <w:tcPr>
            <w:tcW w:w="0" w:type="auto"/>
            <w:vMerge/>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p>
        </w:tc>
        <w:tc>
          <w:tcPr>
            <w:tcW w:w="354" w:type="pct"/>
            <w:tcBorders>
              <w:top w:val="single" w:sz="4" w:space="0" w:color="auto"/>
              <w:left w:val="single" w:sz="4" w:space="0" w:color="auto"/>
              <w:bottom w:val="single" w:sz="4" w:space="0" w:color="auto"/>
              <w:right w:val="single" w:sz="4" w:space="0" w:color="auto"/>
            </w:tcBorders>
            <w:vAlign w:val="center"/>
          </w:tcPr>
          <w:p w:rsidR="005A6EF1" w:rsidRDefault="005A6EF1">
            <w:pPr>
              <w:jc w:val="center"/>
              <w:rPr>
                <w:rFonts w:ascii="Cambria" w:eastAsia="Times New Roman" w:hAnsi="Cambria"/>
                <w:sz w:val="19"/>
                <w:szCs w:val="24"/>
                <w:lang w:eastAsia="lv-LV"/>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5A6EF1" w:rsidRDefault="005A6EF1">
            <w:pPr>
              <w:jc w:val="center"/>
              <w:rPr>
                <w:rFonts w:ascii="Cambria" w:eastAsia="Times New Roman" w:hAnsi="Cambria"/>
                <w:sz w:val="19"/>
                <w:szCs w:val="24"/>
                <w:lang w:eastAsia="lv-LV"/>
              </w:rPr>
            </w:pPr>
          </w:p>
        </w:tc>
        <w:tc>
          <w:tcPr>
            <w:tcW w:w="354" w:type="pct"/>
            <w:tcBorders>
              <w:top w:val="single" w:sz="4" w:space="0" w:color="auto"/>
              <w:left w:val="single" w:sz="4" w:space="0" w:color="auto"/>
              <w:bottom w:val="single" w:sz="4" w:space="0" w:color="auto"/>
              <w:right w:val="single" w:sz="4" w:space="0" w:color="auto"/>
            </w:tcBorders>
            <w:vAlign w:val="center"/>
          </w:tcPr>
          <w:p w:rsidR="005A6EF1" w:rsidRDefault="005A6EF1">
            <w:pPr>
              <w:jc w:val="center"/>
              <w:rPr>
                <w:rFonts w:ascii="Cambria" w:eastAsia="Times New Roman" w:hAnsi="Cambria"/>
                <w:sz w:val="19"/>
                <w:szCs w:val="24"/>
                <w:lang w:eastAsia="lv-LV"/>
              </w:rPr>
            </w:pPr>
          </w:p>
        </w:tc>
        <w:tc>
          <w:tcPr>
            <w:tcW w:w="354" w:type="pct"/>
            <w:tcBorders>
              <w:top w:val="single" w:sz="4" w:space="0" w:color="auto"/>
              <w:left w:val="single" w:sz="4" w:space="0" w:color="auto"/>
              <w:bottom w:val="single" w:sz="4" w:space="0" w:color="auto"/>
              <w:right w:val="single" w:sz="4" w:space="0" w:color="auto"/>
            </w:tcBorders>
            <w:vAlign w:val="center"/>
          </w:tcPr>
          <w:p w:rsidR="005A6EF1" w:rsidRDefault="005A6EF1">
            <w:pPr>
              <w:jc w:val="center"/>
              <w:rPr>
                <w:rFonts w:ascii="Cambria" w:eastAsia="Times New Roman" w:hAnsi="Cambria"/>
                <w:sz w:val="19"/>
                <w:szCs w:val="24"/>
                <w:lang w:eastAsia="lv-LV"/>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rsidR="005A6EF1" w:rsidRDefault="005A6EF1">
            <w:pPr>
              <w:jc w:val="center"/>
              <w:rPr>
                <w:rFonts w:ascii="Cambria" w:eastAsia="Times New Roman" w:hAnsi="Cambria"/>
                <w:sz w:val="19"/>
                <w:szCs w:val="24"/>
                <w:lang w:eastAsia="lv-LV"/>
              </w:rPr>
            </w:pPr>
          </w:p>
        </w:tc>
        <w:tc>
          <w:tcPr>
            <w:tcW w:w="354" w:type="pct"/>
            <w:tcBorders>
              <w:top w:val="single" w:sz="4" w:space="0" w:color="auto"/>
              <w:left w:val="single" w:sz="4" w:space="0" w:color="auto"/>
              <w:bottom w:val="single" w:sz="4" w:space="0" w:color="auto"/>
              <w:right w:val="single" w:sz="4" w:space="0" w:color="auto"/>
            </w:tcBorders>
            <w:vAlign w:val="center"/>
          </w:tcPr>
          <w:p w:rsidR="005A6EF1" w:rsidRDefault="005A6EF1">
            <w:pPr>
              <w:jc w:val="center"/>
              <w:rPr>
                <w:rFonts w:ascii="Cambria" w:eastAsia="Times New Roman" w:hAnsi="Cambria"/>
                <w:sz w:val="19"/>
                <w:szCs w:val="24"/>
                <w:lang w:eastAsia="lv-LV"/>
              </w:rPr>
            </w:pPr>
          </w:p>
        </w:tc>
      </w:tr>
      <w:tr w:rsidR="005A6EF1" w:rsidTr="005A6EF1">
        <w:tc>
          <w:tcPr>
            <w:tcW w:w="453" w:type="pct"/>
            <w:vMerge w:val="restar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21.1.2.</w:t>
            </w:r>
          </w:p>
        </w:tc>
        <w:tc>
          <w:tcPr>
            <w:tcW w:w="2424" w:type="pct"/>
            <w:gridSpan w:val="5"/>
            <w:vMerge w:val="restar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 xml:space="preserve">lasīšana </w:t>
            </w:r>
            <w:r>
              <w:rPr>
                <w:rFonts w:ascii="Cambria" w:eastAsia="Times New Roman" w:hAnsi="Cambria"/>
                <w:sz w:val="19"/>
                <w:szCs w:val="20"/>
                <w:lang w:eastAsia="lv-LV"/>
              </w:rPr>
              <w:t>(atzīmēt atbilstošo)</w:t>
            </w:r>
          </w:p>
        </w:tc>
        <w:tc>
          <w:tcPr>
            <w:tcW w:w="354" w:type="pct"/>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A1</w:t>
            </w:r>
          </w:p>
        </w:tc>
        <w:tc>
          <w:tcPr>
            <w:tcW w:w="353" w:type="pct"/>
            <w:gridSpan w:val="2"/>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A2</w:t>
            </w:r>
          </w:p>
        </w:tc>
        <w:tc>
          <w:tcPr>
            <w:tcW w:w="354" w:type="pct"/>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B1</w:t>
            </w:r>
          </w:p>
        </w:tc>
        <w:tc>
          <w:tcPr>
            <w:tcW w:w="354" w:type="pct"/>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B2</w:t>
            </w:r>
          </w:p>
        </w:tc>
        <w:tc>
          <w:tcPr>
            <w:tcW w:w="354" w:type="pct"/>
            <w:gridSpan w:val="2"/>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C1</w:t>
            </w:r>
          </w:p>
        </w:tc>
        <w:tc>
          <w:tcPr>
            <w:tcW w:w="354" w:type="pct"/>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C2</w:t>
            </w:r>
          </w:p>
        </w:tc>
      </w:tr>
      <w:tr w:rsidR="005A6EF1" w:rsidTr="005A6EF1">
        <w:tc>
          <w:tcPr>
            <w:tcW w:w="0" w:type="auto"/>
            <w:vMerge/>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p>
        </w:tc>
        <w:tc>
          <w:tcPr>
            <w:tcW w:w="354" w:type="pct"/>
            <w:tcBorders>
              <w:top w:val="single" w:sz="4" w:space="0" w:color="auto"/>
              <w:left w:val="single" w:sz="4" w:space="0" w:color="auto"/>
              <w:bottom w:val="single" w:sz="4" w:space="0" w:color="auto"/>
              <w:right w:val="single" w:sz="4" w:space="0" w:color="auto"/>
            </w:tcBorders>
            <w:vAlign w:val="center"/>
          </w:tcPr>
          <w:p w:rsidR="005A6EF1" w:rsidRDefault="005A6EF1">
            <w:pPr>
              <w:jc w:val="center"/>
              <w:rPr>
                <w:rFonts w:ascii="Cambria" w:eastAsia="Times New Roman" w:hAnsi="Cambria"/>
                <w:sz w:val="19"/>
                <w:szCs w:val="24"/>
                <w:lang w:eastAsia="lv-LV"/>
              </w:rPr>
            </w:pPr>
          </w:p>
        </w:tc>
        <w:tc>
          <w:tcPr>
            <w:tcW w:w="353" w:type="pct"/>
            <w:gridSpan w:val="2"/>
            <w:tcBorders>
              <w:top w:val="single" w:sz="4" w:space="0" w:color="auto"/>
              <w:left w:val="single" w:sz="4" w:space="0" w:color="auto"/>
              <w:bottom w:val="single" w:sz="4" w:space="0" w:color="auto"/>
              <w:right w:val="single" w:sz="4" w:space="0" w:color="auto"/>
            </w:tcBorders>
            <w:vAlign w:val="center"/>
          </w:tcPr>
          <w:p w:rsidR="005A6EF1" w:rsidRDefault="005A6EF1">
            <w:pPr>
              <w:jc w:val="center"/>
              <w:rPr>
                <w:rFonts w:ascii="Cambria" w:eastAsia="Times New Roman" w:hAnsi="Cambria"/>
                <w:sz w:val="19"/>
                <w:szCs w:val="24"/>
                <w:lang w:eastAsia="lv-LV"/>
              </w:rPr>
            </w:pPr>
          </w:p>
        </w:tc>
        <w:tc>
          <w:tcPr>
            <w:tcW w:w="354" w:type="pct"/>
            <w:tcBorders>
              <w:top w:val="single" w:sz="4" w:space="0" w:color="auto"/>
              <w:left w:val="single" w:sz="4" w:space="0" w:color="auto"/>
              <w:bottom w:val="single" w:sz="4" w:space="0" w:color="auto"/>
              <w:right w:val="single" w:sz="4" w:space="0" w:color="auto"/>
            </w:tcBorders>
            <w:vAlign w:val="center"/>
          </w:tcPr>
          <w:p w:rsidR="005A6EF1" w:rsidRDefault="005A6EF1">
            <w:pPr>
              <w:jc w:val="center"/>
              <w:rPr>
                <w:rFonts w:ascii="Cambria" w:eastAsia="Times New Roman" w:hAnsi="Cambria"/>
                <w:sz w:val="19"/>
                <w:szCs w:val="24"/>
                <w:lang w:eastAsia="lv-LV"/>
              </w:rPr>
            </w:pPr>
          </w:p>
        </w:tc>
        <w:tc>
          <w:tcPr>
            <w:tcW w:w="354" w:type="pct"/>
            <w:tcBorders>
              <w:top w:val="single" w:sz="4" w:space="0" w:color="auto"/>
              <w:left w:val="single" w:sz="4" w:space="0" w:color="auto"/>
              <w:bottom w:val="single" w:sz="4" w:space="0" w:color="auto"/>
              <w:right w:val="single" w:sz="4" w:space="0" w:color="auto"/>
            </w:tcBorders>
            <w:vAlign w:val="center"/>
          </w:tcPr>
          <w:p w:rsidR="005A6EF1" w:rsidRDefault="005A6EF1">
            <w:pPr>
              <w:jc w:val="center"/>
              <w:rPr>
                <w:rFonts w:ascii="Cambria" w:eastAsia="Times New Roman" w:hAnsi="Cambria"/>
                <w:sz w:val="19"/>
                <w:szCs w:val="24"/>
                <w:lang w:eastAsia="lv-LV"/>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rsidR="005A6EF1" w:rsidRDefault="005A6EF1">
            <w:pPr>
              <w:jc w:val="center"/>
              <w:rPr>
                <w:rFonts w:ascii="Cambria" w:eastAsia="Times New Roman" w:hAnsi="Cambria"/>
                <w:sz w:val="19"/>
                <w:szCs w:val="24"/>
                <w:lang w:eastAsia="lv-LV"/>
              </w:rPr>
            </w:pPr>
          </w:p>
        </w:tc>
        <w:tc>
          <w:tcPr>
            <w:tcW w:w="354" w:type="pct"/>
            <w:tcBorders>
              <w:top w:val="single" w:sz="4" w:space="0" w:color="auto"/>
              <w:left w:val="single" w:sz="4" w:space="0" w:color="auto"/>
              <w:bottom w:val="single" w:sz="4" w:space="0" w:color="auto"/>
              <w:right w:val="single" w:sz="4" w:space="0" w:color="auto"/>
            </w:tcBorders>
            <w:vAlign w:val="center"/>
          </w:tcPr>
          <w:p w:rsidR="005A6EF1" w:rsidRDefault="005A6EF1">
            <w:pPr>
              <w:jc w:val="center"/>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21.2.</w:t>
            </w:r>
          </w:p>
        </w:tc>
        <w:tc>
          <w:tcPr>
            <w:tcW w:w="4547" w:type="pct"/>
            <w:gridSpan w:val="13"/>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runāšana:</w:t>
            </w:r>
          </w:p>
        </w:tc>
      </w:tr>
      <w:tr w:rsidR="005A6EF1" w:rsidTr="005A6EF1">
        <w:tc>
          <w:tcPr>
            <w:tcW w:w="453" w:type="pct"/>
            <w:vMerge w:val="restar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21.2.1.</w:t>
            </w:r>
          </w:p>
        </w:tc>
        <w:tc>
          <w:tcPr>
            <w:tcW w:w="2424" w:type="pct"/>
            <w:gridSpan w:val="5"/>
            <w:vMerge w:val="restar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 xml:space="preserve">dialogs </w:t>
            </w:r>
            <w:r>
              <w:rPr>
                <w:rFonts w:ascii="Cambria" w:eastAsia="Times New Roman" w:hAnsi="Cambria"/>
                <w:sz w:val="19"/>
                <w:szCs w:val="20"/>
                <w:lang w:eastAsia="lv-LV"/>
              </w:rPr>
              <w:t>(atzīmēt atbilstošo)</w:t>
            </w:r>
          </w:p>
        </w:tc>
        <w:tc>
          <w:tcPr>
            <w:tcW w:w="354" w:type="pct"/>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A1</w:t>
            </w:r>
          </w:p>
        </w:tc>
        <w:tc>
          <w:tcPr>
            <w:tcW w:w="353" w:type="pct"/>
            <w:gridSpan w:val="2"/>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A2</w:t>
            </w:r>
          </w:p>
        </w:tc>
        <w:tc>
          <w:tcPr>
            <w:tcW w:w="354" w:type="pct"/>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B1</w:t>
            </w:r>
          </w:p>
        </w:tc>
        <w:tc>
          <w:tcPr>
            <w:tcW w:w="354" w:type="pct"/>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B2</w:t>
            </w:r>
          </w:p>
        </w:tc>
        <w:tc>
          <w:tcPr>
            <w:tcW w:w="354" w:type="pct"/>
            <w:gridSpan w:val="2"/>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C1</w:t>
            </w:r>
          </w:p>
        </w:tc>
        <w:tc>
          <w:tcPr>
            <w:tcW w:w="354" w:type="pct"/>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C2</w:t>
            </w:r>
          </w:p>
        </w:tc>
      </w:tr>
      <w:tr w:rsidR="005A6EF1" w:rsidTr="005A6EF1">
        <w:tc>
          <w:tcPr>
            <w:tcW w:w="0" w:type="auto"/>
            <w:vMerge/>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p>
        </w:tc>
        <w:tc>
          <w:tcPr>
            <w:tcW w:w="354" w:type="pct"/>
            <w:tcBorders>
              <w:top w:val="single" w:sz="4" w:space="0" w:color="auto"/>
              <w:left w:val="single" w:sz="4" w:space="0" w:color="auto"/>
              <w:bottom w:val="single" w:sz="4" w:space="0" w:color="auto"/>
              <w:right w:val="single" w:sz="4" w:space="0" w:color="auto"/>
            </w:tcBorders>
          </w:tcPr>
          <w:p w:rsidR="005A6EF1" w:rsidRDefault="005A6EF1">
            <w:pPr>
              <w:jc w:val="center"/>
              <w:rPr>
                <w:rFonts w:ascii="Cambria" w:eastAsia="Times New Roman" w:hAnsi="Cambria"/>
                <w:sz w:val="19"/>
                <w:szCs w:val="24"/>
                <w:lang w:eastAsia="lv-LV"/>
              </w:rPr>
            </w:pPr>
          </w:p>
        </w:tc>
        <w:tc>
          <w:tcPr>
            <w:tcW w:w="353" w:type="pct"/>
            <w:gridSpan w:val="2"/>
            <w:tcBorders>
              <w:top w:val="single" w:sz="4" w:space="0" w:color="auto"/>
              <w:left w:val="single" w:sz="4" w:space="0" w:color="auto"/>
              <w:bottom w:val="single" w:sz="4" w:space="0" w:color="auto"/>
              <w:right w:val="single" w:sz="4" w:space="0" w:color="auto"/>
            </w:tcBorders>
          </w:tcPr>
          <w:p w:rsidR="005A6EF1" w:rsidRDefault="005A6EF1">
            <w:pPr>
              <w:jc w:val="center"/>
              <w:rPr>
                <w:rFonts w:ascii="Cambria" w:eastAsia="Times New Roman" w:hAnsi="Cambria"/>
                <w:sz w:val="19"/>
                <w:szCs w:val="24"/>
                <w:lang w:eastAsia="lv-LV"/>
              </w:rPr>
            </w:pPr>
          </w:p>
        </w:tc>
        <w:tc>
          <w:tcPr>
            <w:tcW w:w="354" w:type="pct"/>
            <w:tcBorders>
              <w:top w:val="single" w:sz="4" w:space="0" w:color="auto"/>
              <w:left w:val="single" w:sz="4" w:space="0" w:color="auto"/>
              <w:bottom w:val="single" w:sz="4" w:space="0" w:color="auto"/>
              <w:right w:val="single" w:sz="4" w:space="0" w:color="auto"/>
            </w:tcBorders>
          </w:tcPr>
          <w:p w:rsidR="005A6EF1" w:rsidRDefault="005A6EF1">
            <w:pPr>
              <w:jc w:val="center"/>
              <w:rPr>
                <w:rFonts w:ascii="Cambria" w:eastAsia="Times New Roman" w:hAnsi="Cambria"/>
                <w:sz w:val="19"/>
                <w:szCs w:val="24"/>
                <w:lang w:eastAsia="lv-LV"/>
              </w:rPr>
            </w:pPr>
          </w:p>
        </w:tc>
        <w:tc>
          <w:tcPr>
            <w:tcW w:w="354" w:type="pct"/>
            <w:tcBorders>
              <w:top w:val="single" w:sz="4" w:space="0" w:color="auto"/>
              <w:left w:val="single" w:sz="4" w:space="0" w:color="auto"/>
              <w:bottom w:val="single" w:sz="4" w:space="0" w:color="auto"/>
              <w:right w:val="single" w:sz="4" w:space="0" w:color="auto"/>
            </w:tcBorders>
          </w:tcPr>
          <w:p w:rsidR="005A6EF1" w:rsidRDefault="005A6EF1">
            <w:pPr>
              <w:jc w:val="center"/>
              <w:rPr>
                <w:rFonts w:ascii="Cambria" w:eastAsia="Times New Roman" w:hAnsi="Cambria"/>
                <w:sz w:val="19"/>
                <w:szCs w:val="24"/>
                <w:lang w:eastAsia="lv-LV"/>
              </w:rPr>
            </w:pPr>
          </w:p>
        </w:tc>
        <w:tc>
          <w:tcPr>
            <w:tcW w:w="354" w:type="pct"/>
            <w:gridSpan w:val="2"/>
            <w:tcBorders>
              <w:top w:val="single" w:sz="4" w:space="0" w:color="auto"/>
              <w:left w:val="single" w:sz="4" w:space="0" w:color="auto"/>
              <w:bottom w:val="single" w:sz="4" w:space="0" w:color="auto"/>
              <w:right w:val="single" w:sz="4" w:space="0" w:color="auto"/>
            </w:tcBorders>
          </w:tcPr>
          <w:p w:rsidR="005A6EF1" w:rsidRDefault="005A6EF1">
            <w:pPr>
              <w:jc w:val="center"/>
              <w:rPr>
                <w:rFonts w:ascii="Cambria" w:eastAsia="Times New Roman" w:hAnsi="Cambria"/>
                <w:sz w:val="19"/>
                <w:szCs w:val="24"/>
                <w:lang w:eastAsia="lv-LV"/>
              </w:rPr>
            </w:pPr>
          </w:p>
        </w:tc>
        <w:tc>
          <w:tcPr>
            <w:tcW w:w="354" w:type="pct"/>
            <w:tcBorders>
              <w:top w:val="single" w:sz="4" w:space="0" w:color="auto"/>
              <w:left w:val="single" w:sz="4" w:space="0" w:color="auto"/>
              <w:bottom w:val="single" w:sz="4" w:space="0" w:color="auto"/>
              <w:right w:val="single" w:sz="4" w:space="0" w:color="auto"/>
            </w:tcBorders>
          </w:tcPr>
          <w:p w:rsidR="005A6EF1" w:rsidRDefault="005A6EF1">
            <w:pPr>
              <w:jc w:val="center"/>
              <w:rPr>
                <w:rFonts w:ascii="Cambria" w:eastAsia="Times New Roman" w:hAnsi="Cambria"/>
                <w:sz w:val="19"/>
                <w:szCs w:val="24"/>
                <w:lang w:eastAsia="lv-LV"/>
              </w:rPr>
            </w:pPr>
          </w:p>
        </w:tc>
      </w:tr>
      <w:tr w:rsidR="005A6EF1" w:rsidTr="005A6EF1">
        <w:tc>
          <w:tcPr>
            <w:tcW w:w="453" w:type="pct"/>
            <w:vMerge w:val="restar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21.2.2.</w:t>
            </w:r>
          </w:p>
        </w:tc>
        <w:tc>
          <w:tcPr>
            <w:tcW w:w="2424" w:type="pct"/>
            <w:gridSpan w:val="5"/>
            <w:vMerge w:val="restar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 xml:space="preserve">monologs </w:t>
            </w:r>
            <w:r>
              <w:rPr>
                <w:rFonts w:ascii="Cambria" w:eastAsia="Times New Roman" w:hAnsi="Cambria"/>
                <w:sz w:val="19"/>
                <w:szCs w:val="20"/>
                <w:lang w:eastAsia="lv-LV"/>
              </w:rPr>
              <w:t>(atzīmēt atbilstošo)</w:t>
            </w:r>
          </w:p>
        </w:tc>
        <w:tc>
          <w:tcPr>
            <w:tcW w:w="354" w:type="pct"/>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A1</w:t>
            </w:r>
          </w:p>
        </w:tc>
        <w:tc>
          <w:tcPr>
            <w:tcW w:w="353" w:type="pct"/>
            <w:gridSpan w:val="2"/>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A2</w:t>
            </w:r>
          </w:p>
        </w:tc>
        <w:tc>
          <w:tcPr>
            <w:tcW w:w="354" w:type="pct"/>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B1</w:t>
            </w:r>
          </w:p>
        </w:tc>
        <w:tc>
          <w:tcPr>
            <w:tcW w:w="354" w:type="pct"/>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B2</w:t>
            </w:r>
          </w:p>
        </w:tc>
        <w:tc>
          <w:tcPr>
            <w:tcW w:w="354" w:type="pct"/>
            <w:gridSpan w:val="2"/>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C1</w:t>
            </w:r>
          </w:p>
        </w:tc>
        <w:tc>
          <w:tcPr>
            <w:tcW w:w="354" w:type="pct"/>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C2</w:t>
            </w:r>
          </w:p>
        </w:tc>
      </w:tr>
      <w:tr w:rsidR="005A6EF1" w:rsidTr="005A6EF1">
        <w:tc>
          <w:tcPr>
            <w:tcW w:w="0" w:type="auto"/>
            <w:vMerge/>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p>
        </w:tc>
        <w:tc>
          <w:tcPr>
            <w:tcW w:w="354" w:type="pct"/>
            <w:tcBorders>
              <w:top w:val="single" w:sz="4" w:space="0" w:color="auto"/>
              <w:left w:val="single" w:sz="4" w:space="0" w:color="auto"/>
              <w:bottom w:val="single" w:sz="4" w:space="0" w:color="auto"/>
              <w:right w:val="single" w:sz="4" w:space="0" w:color="auto"/>
            </w:tcBorders>
          </w:tcPr>
          <w:p w:rsidR="005A6EF1" w:rsidRDefault="005A6EF1">
            <w:pPr>
              <w:jc w:val="center"/>
              <w:rPr>
                <w:rFonts w:ascii="Cambria" w:eastAsia="Times New Roman" w:hAnsi="Cambria"/>
                <w:sz w:val="19"/>
                <w:szCs w:val="24"/>
                <w:lang w:eastAsia="lv-LV"/>
              </w:rPr>
            </w:pPr>
          </w:p>
        </w:tc>
        <w:tc>
          <w:tcPr>
            <w:tcW w:w="353" w:type="pct"/>
            <w:gridSpan w:val="2"/>
            <w:tcBorders>
              <w:top w:val="single" w:sz="4" w:space="0" w:color="auto"/>
              <w:left w:val="single" w:sz="4" w:space="0" w:color="auto"/>
              <w:bottom w:val="single" w:sz="4" w:space="0" w:color="auto"/>
              <w:right w:val="single" w:sz="4" w:space="0" w:color="auto"/>
            </w:tcBorders>
          </w:tcPr>
          <w:p w:rsidR="005A6EF1" w:rsidRDefault="005A6EF1">
            <w:pPr>
              <w:jc w:val="center"/>
              <w:rPr>
                <w:rFonts w:ascii="Cambria" w:eastAsia="Times New Roman" w:hAnsi="Cambria"/>
                <w:sz w:val="19"/>
                <w:szCs w:val="24"/>
                <w:lang w:eastAsia="lv-LV"/>
              </w:rPr>
            </w:pPr>
          </w:p>
        </w:tc>
        <w:tc>
          <w:tcPr>
            <w:tcW w:w="354" w:type="pct"/>
            <w:tcBorders>
              <w:top w:val="single" w:sz="4" w:space="0" w:color="auto"/>
              <w:left w:val="single" w:sz="4" w:space="0" w:color="auto"/>
              <w:bottom w:val="single" w:sz="4" w:space="0" w:color="auto"/>
              <w:right w:val="single" w:sz="4" w:space="0" w:color="auto"/>
            </w:tcBorders>
          </w:tcPr>
          <w:p w:rsidR="005A6EF1" w:rsidRDefault="005A6EF1">
            <w:pPr>
              <w:jc w:val="center"/>
              <w:rPr>
                <w:rFonts w:ascii="Cambria" w:eastAsia="Times New Roman" w:hAnsi="Cambria"/>
                <w:sz w:val="19"/>
                <w:szCs w:val="24"/>
                <w:lang w:eastAsia="lv-LV"/>
              </w:rPr>
            </w:pPr>
          </w:p>
        </w:tc>
        <w:tc>
          <w:tcPr>
            <w:tcW w:w="354" w:type="pct"/>
            <w:tcBorders>
              <w:top w:val="single" w:sz="4" w:space="0" w:color="auto"/>
              <w:left w:val="single" w:sz="4" w:space="0" w:color="auto"/>
              <w:bottom w:val="single" w:sz="4" w:space="0" w:color="auto"/>
              <w:right w:val="single" w:sz="4" w:space="0" w:color="auto"/>
            </w:tcBorders>
          </w:tcPr>
          <w:p w:rsidR="005A6EF1" w:rsidRDefault="005A6EF1">
            <w:pPr>
              <w:jc w:val="center"/>
              <w:rPr>
                <w:rFonts w:ascii="Cambria" w:eastAsia="Times New Roman" w:hAnsi="Cambria"/>
                <w:sz w:val="19"/>
                <w:szCs w:val="24"/>
                <w:lang w:eastAsia="lv-LV"/>
              </w:rPr>
            </w:pPr>
          </w:p>
        </w:tc>
        <w:tc>
          <w:tcPr>
            <w:tcW w:w="354" w:type="pct"/>
            <w:gridSpan w:val="2"/>
            <w:tcBorders>
              <w:top w:val="single" w:sz="4" w:space="0" w:color="auto"/>
              <w:left w:val="single" w:sz="4" w:space="0" w:color="auto"/>
              <w:bottom w:val="single" w:sz="4" w:space="0" w:color="auto"/>
              <w:right w:val="single" w:sz="4" w:space="0" w:color="auto"/>
            </w:tcBorders>
          </w:tcPr>
          <w:p w:rsidR="005A6EF1" w:rsidRDefault="005A6EF1">
            <w:pPr>
              <w:jc w:val="center"/>
              <w:rPr>
                <w:rFonts w:ascii="Cambria" w:eastAsia="Times New Roman" w:hAnsi="Cambria"/>
                <w:sz w:val="19"/>
                <w:szCs w:val="24"/>
                <w:lang w:eastAsia="lv-LV"/>
              </w:rPr>
            </w:pPr>
          </w:p>
        </w:tc>
        <w:tc>
          <w:tcPr>
            <w:tcW w:w="354" w:type="pct"/>
            <w:tcBorders>
              <w:top w:val="single" w:sz="4" w:space="0" w:color="auto"/>
              <w:left w:val="single" w:sz="4" w:space="0" w:color="auto"/>
              <w:bottom w:val="single" w:sz="4" w:space="0" w:color="auto"/>
              <w:right w:val="single" w:sz="4" w:space="0" w:color="auto"/>
            </w:tcBorders>
          </w:tcPr>
          <w:p w:rsidR="005A6EF1" w:rsidRDefault="005A6EF1">
            <w:pPr>
              <w:jc w:val="center"/>
              <w:rPr>
                <w:rFonts w:ascii="Cambria" w:eastAsia="Times New Roman" w:hAnsi="Cambria"/>
                <w:sz w:val="19"/>
                <w:szCs w:val="24"/>
                <w:lang w:eastAsia="lv-LV"/>
              </w:rPr>
            </w:pPr>
          </w:p>
        </w:tc>
      </w:tr>
      <w:tr w:rsidR="005A6EF1" w:rsidTr="005A6EF1">
        <w:tc>
          <w:tcPr>
            <w:tcW w:w="453" w:type="pct"/>
            <w:vMerge w:val="restar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21.3.</w:t>
            </w:r>
          </w:p>
        </w:tc>
        <w:tc>
          <w:tcPr>
            <w:tcW w:w="2424" w:type="pct"/>
            <w:gridSpan w:val="5"/>
            <w:vMerge w:val="restar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 xml:space="preserve">rakstīšana </w:t>
            </w:r>
            <w:r>
              <w:rPr>
                <w:rFonts w:ascii="Cambria" w:eastAsia="Times New Roman" w:hAnsi="Cambria"/>
                <w:sz w:val="19"/>
                <w:szCs w:val="20"/>
                <w:lang w:eastAsia="lv-LV"/>
              </w:rPr>
              <w:t>(atzīmēt atbilstošo)</w:t>
            </w:r>
          </w:p>
        </w:tc>
        <w:tc>
          <w:tcPr>
            <w:tcW w:w="354" w:type="pct"/>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A1</w:t>
            </w:r>
          </w:p>
        </w:tc>
        <w:tc>
          <w:tcPr>
            <w:tcW w:w="353" w:type="pct"/>
            <w:gridSpan w:val="2"/>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A2</w:t>
            </w:r>
          </w:p>
        </w:tc>
        <w:tc>
          <w:tcPr>
            <w:tcW w:w="354" w:type="pct"/>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B1</w:t>
            </w:r>
          </w:p>
        </w:tc>
        <w:tc>
          <w:tcPr>
            <w:tcW w:w="354" w:type="pct"/>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B2</w:t>
            </w:r>
          </w:p>
        </w:tc>
        <w:tc>
          <w:tcPr>
            <w:tcW w:w="354" w:type="pct"/>
            <w:gridSpan w:val="2"/>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C1</w:t>
            </w:r>
          </w:p>
        </w:tc>
        <w:tc>
          <w:tcPr>
            <w:tcW w:w="354" w:type="pct"/>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4"/>
                <w:lang w:eastAsia="lv-LV"/>
              </w:rPr>
              <w:t>C2</w:t>
            </w:r>
          </w:p>
        </w:tc>
      </w:tr>
      <w:tr w:rsidR="005A6EF1" w:rsidTr="005A6EF1">
        <w:tc>
          <w:tcPr>
            <w:tcW w:w="0" w:type="auto"/>
            <w:vMerge/>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p>
        </w:tc>
        <w:tc>
          <w:tcPr>
            <w:tcW w:w="354" w:type="pct"/>
            <w:tcBorders>
              <w:top w:val="single" w:sz="4" w:space="0" w:color="auto"/>
              <w:left w:val="single" w:sz="4" w:space="0" w:color="auto"/>
              <w:bottom w:val="single" w:sz="4" w:space="0" w:color="auto"/>
              <w:right w:val="single" w:sz="4" w:space="0" w:color="auto"/>
            </w:tcBorders>
          </w:tcPr>
          <w:p w:rsidR="005A6EF1" w:rsidRDefault="005A6EF1">
            <w:pPr>
              <w:jc w:val="center"/>
              <w:rPr>
                <w:rFonts w:ascii="Cambria" w:eastAsia="Times New Roman" w:hAnsi="Cambria"/>
                <w:sz w:val="19"/>
                <w:szCs w:val="24"/>
                <w:lang w:eastAsia="lv-LV"/>
              </w:rPr>
            </w:pPr>
          </w:p>
        </w:tc>
        <w:tc>
          <w:tcPr>
            <w:tcW w:w="353" w:type="pct"/>
            <w:gridSpan w:val="2"/>
            <w:tcBorders>
              <w:top w:val="single" w:sz="4" w:space="0" w:color="auto"/>
              <w:left w:val="single" w:sz="4" w:space="0" w:color="auto"/>
              <w:bottom w:val="single" w:sz="4" w:space="0" w:color="auto"/>
              <w:right w:val="single" w:sz="4" w:space="0" w:color="auto"/>
            </w:tcBorders>
          </w:tcPr>
          <w:p w:rsidR="005A6EF1" w:rsidRDefault="005A6EF1">
            <w:pPr>
              <w:jc w:val="center"/>
              <w:rPr>
                <w:rFonts w:ascii="Cambria" w:eastAsia="Times New Roman" w:hAnsi="Cambria"/>
                <w:sz w:val="19"/>
                <w:szCs w:val="24"/>
                <w:lang w:eastAsia="lv-LV"/>
              </w:rPr>
            </w:pPr>
          </w:p>
        </w:tc>
        <w:tc>
          <w:tcPr>
            <w:tcW w:w="354" w:type="pct"/>
            <w:tcBorders>
              <w:top w:val="single" w:sz="4" w:space="0" w:color="auto"/>
              <w:left w:val="single" w:sz="4" w:space="0" w:color="auto"/>
              <w:bottom w:val="single" w:sz="4" w:space="0" w:color="auto"/>
              <w:right w:val="single" w:sz="4" w:space="0" w:color="auto"/>
            </w:tcBorders>
          </w:tcPr>
          <w:p w:rsidR="005A6EF1" w:rsidRDefault="005A6EF1">
            <w:pPr>
              <w:jc w:val="center"/>
              <w:rPr>
                <w:rFonts w:ascii="Cambria" w:eastAsia="Times New Roman" w:hAnsi="Cambria"/>
                <w:sz w:val="19"/>
                <w:szCs w:val="24"/>
                <w:lang w:eastAsia="lv-LV"/>
              </w:rPr>
            </w:pPr>
          </w:p>
        </w:tc>
        <w:tc>
          <w:tcPr>
            <w:tcW w:w="354" w:type="pct"/>
            <w:tcBorders>
              <w:top w:val="single" w:sz="4" w:space="0" w:color="auto"/>
              <w:left w:val="single" w:sz="4" w:space="0" w:color="auto"/>
              <w:bottom w:val="single" w:sz="4" w:space="0" w:color="auto"/>
              <w:right w:val="single" w:sz="4" w:space="0" w:color="auto"/>
            </w:tcBorders>
          </w:tcPr>
          <w:p w:rsidR="005A6EF1" w:rsidRDefault="005A6EF1">
            <w:pPr>
              <w:jc w:val="center"/>
              <w:rPr>
                <w:rFonts w:ascii="Cambria" w:eastAsia="Times New Roman" w:hAnsi="Cambria"/>
                <w:sz w:val="19"/>
                <w:szCs w:val="24"/>
                <w:lang w:eastAsia="lv-LV"/>
              </w:rPr>
            </w:pPr>
          </w:p>
        </w:tc>
        <w:tc>
          <w:tcPr>
            <w:tcW w:w="354" w:type="pct"/>
            <w:gridSpan w:val="2"/>
            <w:tcBorders>
              <w:top w:val="single" w:sz="4" w:space="0" w:color="auto"/>
              <w:left w:val="single" w:sz="4" w:space="0" w:color="auto"/>
              <w:bottom w:val="single" w:sz="4" w:space="0" w:color="auto"/>
              <w:right w:val="single" w:sz="4" w:space="0" w:color="auto"/>
            </w:tcBorders>
          </w:tcPr>
          <w:p w:rsidR="005A6EF1" w:rsidRDefault="005A6EF1">
            <w:pPr>
              <w:jc w:val="center"/>
              <w:rPr>
                <w:rFonts w:ascii="Cambria" w:eastAsia="Times New Roman" w:hAnsi="Cambria"/>
                <w:sz w:val="19"/>
                <w:szCs w:val="24"/>
                <w:lang w:eastAsia="lv-LV"/>
              </w:rPr>
            </w:pPr>
          </w:p>
        </w:tc>
        <w:tc>
          <w:tcPr>
            <w:tcW w:w="354" w:type="pct"/>
            <w:tcBorders>
              <w:top w:val="single" w:sz="4" w:space="0" w:color="auto"/>
              <w:left w:val="single" w:sz="4" w:space="0" w:color="auto"/>
              <w:bottom w:val="single" w:sz="4" w:space="0" w:color="auto"/>
              <w:right w:val="single" w:sz="4" w:space="0" w:color="auto"/>
            </w:tcBorders>
          </w:tcPr>
          <w:p w:rsidR="005A6EF1" w:rsidRDefault="005A6EF1">
            <w:pPr>
              <w:jc w:val="center"/>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22.</w:t>
            </w:r>
          </w:p>
        </w:tc>
        <w:tc>
          <w:tcPr>
            <w:tcW w:w="4547" w:type="pct"/>
            <w:gridSpan w:val="13"/>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Deklarācijai pievienoto dokumentu saraksts:</w:t>
            </w: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22.1.</w:t>
            </w:r>
          </w:p>
        </w:tc>
        <w:tc>
          <w:tcPr>
            <w:tcW w:w="3937" w:type="pct"/>
            <w:gridSpan w:val="11"/>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personu apliecinoša dokumenta (kopija) rekvizīti</w:t>
            </w:r>
          </w:p>
        </w:tc>
        <w:tc>
          <w:tcPr>
            <w:tcW w:w="610" w:type="pct"/>
            <w:gridSpan w:val="2"/>
            <w:tcBorders>
              <w:top w:val="single" w:sz="4" w:space="0" w:color="auto"/>
              <w:left w:val="single" w:sz="4" w:space="0" w:color="auto"/>
              <w:bottom w:val="single" w:sz="4" w:space="0" w:color="auto"/>
              <w:right w:val="single" w:sz="4" w:space="0" w:color="auto"/>
            </w:tcBorders>
          </w:tcPr>
          <w:p w:rsidR="005A6EF1" w:rsidRDefault="005A6EF1">
            <w:pPr>
              <w:jc w:val="center"/>
              <w:rPr>
                <w:rFonts w:ascii="Cambria" w:eastAsia="Times New Roman" w:hAnsi="Cambria"/>
                <w:sz w:val="19"/>
                <w:szCs w:val="20"/>
                <w:lang w:eastAsia="lv-LV"/>
              </w:rPr>
            </w:pPr>
            <w:r>
              <w:rPr>
                <w:rFonts w:ascii="Cambria" w:eastAsia="Times New Roman" w:hAnsi="Cambria"/>
                <w:sz w:val="19"/>
                <w:szCs w:val="20"/>
                <w:lang w:eastAsia="lv-LV"/>
              </w:rPr>
              <w:t>Lapu skaits</w:t>
            </w:r>
          </w:p>
          <w:p w:rsidR="005A6EF1" w:rsidRDefault="005A6EF1">
            <w:pPr>
              <w:jc w:val="center"/>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22.2.</w:t>
            </w:r>
          </w:p>
        </w:tc>
        <w:tc>
          <w:tcPr>
            <w:tcW w:w="3937" w:type="pct"/>
            <w:gridSpan w:val="11"/>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personas valstspiederību apliecinoša dokumenta (kopija) rekvizīti un tulkojums valsts valodā, ja pretendenta valstspiederība nav norādīta deklarācijas 22.1. apakšpunktā minētajā personu apliecinošajā dokumentā</w:t>
            </w:r>
          </w:p>
        </w:tc>
        <w:tc>
          <w:tcPr>
            <w:tcW w:w="610" w:type="pct"/>
            <w:gridSpan w:val="2"/>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0"/>
                <w:lang w:eastAsia="lv-LV"/>
              </w:rPr>
              <w:t>Lapu skaits</w:t>
            </w: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22.3.</w:t>
            </w:r>
          </w:p>
        </w:tc>
        <w:tc>
          <w:tcPr>
            <w:tcW w:w="4547" w:type="pct"/>
            <w:gridSpan w:val="13"/>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izglītību un profesionālo kvalifikāciju apliecinošie dokumenti</w:t>
            </w:r>
            <w:r>
              <w:rPr>
                <w:rFonts w:ascii="Cambria" w:eastAsia="Times New Roman" w:hAnsi="Cambria"/>
                <w:sz w:val="19"/>
                <w:szCs w:val="24"/>
                <w:vertAlign w:val="superscript"/>
                <w:lang w:eastAsia="lv-LV"/>
              </w:rPr>
              <w:t>4</w:t>
            </w: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sz w:val="20"/>
                <w:szCs w:val="20"/>
                <w:lang w:val="en-US"/>
              </w:rPr>
            </w:pPr>
          </w:p>
        </w:tc>
        <w:tc>
          <w:tcPr>
            <w:tcW w:w="1059" w:type="pct"/>
            <w:gridSpan w:val="2"/>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0"/>
                <w:lang w:eastAsia="lv-LV"/>
              </w:rPr>
            </w:pPr>
            <w:r>
              <w:rPr>
                <w:rFonts w:ascii="Cambria" w:eastAsia="Times New Roman" w:hAnsi="Cambria"/>
                <w:sz w:val="19"/>
                <w:szCs w:val="20"/>
                <w:lang w:eastAsia="lv-LV"/>
              </w:rPr>
              <w:t>Dokumenta nosaukums un numurs</w:t>
            </w:r>
          </w:p>
        </w:tc>
        <w:tc>
          <w:tcPr>
            <w:tcW w:w="605" w:type="pct"/>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0"/>
                <w:lang w:eastAsia="lv-LV"/>
              </w:rPr>
            </w:pPr>
            <w:r>
              <w:rPr>
                <w:rFonts w:ascii="Cambria" w:eastAsia="Times New Roman" w:hAnsi="Cambria"/>
                <w:sz w:val="19"/>
                <w:szCs w:val="20"/>
                <w:lang w:eastAsia="lv-LV"/>
              </w:rPr>
              <w:t>Izdevēj</w:t>
            </w:r>
            <w:r>
              <w:rPr>
                <w:rFonts w:ascii="Cambria" w:eastAsia="Times New Roman" w:hAnsi="Cambria"/>
                <w:sz w:val="19"/>
                <w:szCs w:val="20"/>
                <w:lang w:eastAsia="lv-LV"/>
              </w:rPr>
              <w:softHyphen/>
              <w:t>iestāde</w:t>
            </w:r>
          </w:p>
        </w:tc>
        <w:tc>
          <w:tcPr>
            <w:tcW w:w="1288" w:type="pct"/>
            <w:gridSpan w:val="4"/>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0"/>
                <w:lang w:eastAsia="lv-LV"/>
              </w:rPr>
            </w:pPr>
            <w:r>
              <w:rPr>
                <w:rFonts w:ascii="Cambria" w:eastAsia="Times New Roman" w:hAnsi="Cambria"/>
                <w:sz w:val="19"/>
                <w:szCs w:val="20"/>
                <w:lang w:eastAsia="lv-LV"/>
              </w:rPr>
              <w:t>Iegūtais grāds vai kvalifikācija</w:t>
            </w:r>
          </w:p>
        </w:tc>
        <w:tc>
          <w:tcPr>
            <w:tcW w:w="985" w:type="pct"/>
            <w:gridSpan w:val="4"/>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0"/>
                <w:lang w:eastAsia="lv-LV"/>
              </w:rPr>
            </w:pPr>
            <w:r>
              <w:rPr>
                <w:rFonts w:ascii="Cambria" w:eastAsia="Times New Roman" w:hAnsi="Cambria"/>
                <w:sz w:val="19"/>
                <w:szCs w:val="20"/>
                <w:lang w:eastAsia="lv-LV"/>
              </w:rPr>
              <w:t>Apgūtās izglītības programmas ilgums</w:t>
            </w:r>
          </w:p>
        </w:tc>
        <w:tc>
          <w:tcPr>
            <w:tcW w:w="610" w:type="pct"/>
            <w:gridSpan w:val="2"/>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0"/>
                <w:lang w:eastAsia="lv-LV"/>
              </w:rPr>
            </w:pPr>
            <w:r>
              <w:rPr>
                <w:rFonts w:ascii="Cambria" w:eastAsia="Times New Roman" w:hAnsi="Cambria"/>
                <w:sz w:val="19"/>
                <w:szCs w:val="20"/>
                <w:lang w:eastAsia="lv-LV"/>
              </w:rPr>
              <w:t>Lapu skaits</w:t>
            </w: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right"/>
              <w:rPr>
                <w:rFonts w:ascii="Cambria" w:eastAsia="Times New Roman" w:hAnsi="Cambria"/>
                <w:sz w:val="19"/>
                <w:szCs w:val="20"/>
                <w:lang w:eastAsia="lv-LV"/>
              </w:rPr>
            </w:pPr>
            <w:r>
              <w:rPr>
                <w:rFonts w:ascii="Cambria" w:eastAsia="Times New Roman" w:hAnsi="Cambria"/>
                <w:sz w:val="19"/>
                <w:szCs w:val="20"/>
                <w:lang w:eastAsia="lv-LV"/>
              </w:rPr>
              <w:t>1)</w:t>
            </w:r>
          </w:p>
        </w:tc>
        <w:tc>
          <w:tcPr>
            <w:tcW w:w="1059" w:type="pct"/>
            <w:gridSpan w:val="2"/>
            <w:tcBorders>
              <w:top w:val="single" w:sz="4" w:space="0" w:color="auto"/>
              <w:left w:val="single" w:sz="4" w:space="0" w:color="auto"/>
              <w:bottom w:val="single" w:sz="4" w:space="0" w:color="auto"/>
              <w:right w:val="single" w:sz="4" w:space="0" w:color="auto"/>
            </w:tcBorders>
            <w:vAlign w:val="center"/>
          </w:tcPr>
          <w:p w:rsidR="005A6EF1" w:rsidRDefault="005A6EF1">
            <w:pPr>
              <w:jc w:val="left"/>
              <w:rPr>
                <w:rFonts w:ascii="Cambria" w:eastAsia="Times New Roman" w:hAnsi="Cambria"/>
                <w:sz w:val="19"/>
                <w:szCs w:val="24"/>
                <w:lang w:eastAsia="lv-LV"/>
              </w:rPr>
            </w:pPr>
          </w:p>
        </w:tc>
        <w:tc>
          <w:tcPr>
            <w:tcW w:w="605" w:type="pct"/>
            <w:tcBorders>
              <w:top w:val="single" w:sz="4" w:space="0" w:color="auto"/>
              <w:left w:val="single" w:sz="4" w:space="0" w:color="auto"/>
              <w:bottom w:val="single" w:sz="4" w:space="0" w:color="auto"/>
              <w:right w:val="single" w:sz="4" w:space="0" w:color="auto"/>
            </w:tcBorders>
            <w:vAlign w:val="center"/>
          </w:tcPr>
          <w:p w:rsidR="005A6EF1" w:rsidRDefault="005A6EF1">
            <w:pPr>
              <w:jc w:val="left"/>
              <w:rPr>
                <w:rFonts w:ascii="Cambria" w:eastAsia="Times New Roman" w:hAnsi="Cambria"/>
                <w:sz w:val="19"/>
                <w:szCs w:val="24"/>
                <w:lang w:eastAsia="lv-LV"/>
              </w:rPr>
            </w:pPr>
          </w:p>
        </w:tc>
        <w:tc>
          <w:tcPr>
            <w:tcW w:w="1288" w:type="pct"/>
            <w:gridSpan w:val="4"/>
            <w:tcBorders>
              <w:top w:val="single" w:sz="4" w:space="0" w:color="auto"/>
              <w:left w:val="single" w:sz="4" w:space="0" w:color="auto"/>
              <w:bottom w:val="single" w:sz="4" w:space="0" w:color="auto"/>
              <w:right w:val="single" w:sz="4" w:space="0" w:color="auto"/>
            </w:tcBorders>
            <w:vAlign w:val="center"/>
          </w:tcPr>
          <w:p w:rsidR="005A6EF1" w:rsidRDefault="005A6EF1">
            <w:pPr>
              <w:jc w:val="left"/>
              <w:rPr>
                <w:rFonts w:ascii="Cambria" w:eastAsia="Times New Roman" w:hAnsi="Cambria"/>
                <w:sz w:val="19"/>
                <w:szCs w:val="24"/>
                <w:lang w:eastAsia="lv-LV"/>
              </w:rPr>
            </w:pPr>
          </w:p>
        </w:tc>
        <w:tc>
          <w:tcPr>
            <w:tcW w:w="985" w:type="pct"/>
            <w:gridSpan w:val="4"/>
            <w:tcBorders>
              <w:top w:val="single" w:sz="4" w:space="0" w:color="auto"/>
              <w:left w:val="single" w:sz="4" w:space="0" w:color="auto"/>
              <w:bottom w:val="single" w:sz="4" w:space="0" w:color="auto"/>
              <w:right w:val="single" w:sz="4" w:space="0" w:color="auto"/>
            </w:tcBorders>
            <w:vAlign w:val="center"/>
          </w:tcPr>
          <w:p w:rsidR="005A6EF1" w:rsidRDefault="005A6EF1">
            <w:pPr>
              <w:jc w:val="left"/>
              <w:rPr>
                <w:rFonts w:ascii="Cambria" w:eastAsia="Times New Roman" w:hAnsi="Cambria"/>
                <w:sz w:val="19"/>
                <w:szCs w:val="24"/>
                <w:lang w:eastAsia="lv-LV"/>
              </w:rPr>
            </w:pPr>
          </w:p>
        </w:tc>
        <w:tc>
          <w:tcPr>
            <w:tcW w:w="610" w:type="pct"/>
            <w:gridSpan w:val="2"/>
            <w:tcBorders>
              <w:top w:val="single" w:sz="4" w:space="0" w:color="auto"/>
              <w:left w:val="single" w:sz="4" w:space="0" w:color="auto"/>
              <w:bottom w:val="single" w:sz="4" w:space="0" w:color="auto"/>
              <w:right w:val="single" w:sz="4" w:space="0" w:color="auto"/>
            </w:tcBorders>
            <w:vAlign w:val="center"/>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right"/>
              <w:rPr>
                <w:rFonts w:ascii="Cambria" w:eastAsia="Times New Roman" w:hAnsi="Cambria"/>
                <w:sz w:val="19"/>
                <w:szCs w:val="20"/>
                <w:lang w:eastAsia="lv-LV"/>
              </w:rPr>
            </w:pPr>
            <w:r>
              <w:rPr>
                <w:rFonts w:ascii="Cambria" w:eastAsia="Times New Roman" w:hAnsi="Cambria"/>
                <w:sz w:val="19"/>
                <w:szCs w:val="20"/>
                <w:lang w:eastAsia="lv-LV"/>
              </w:rPr>
              <w:lastRenderedPageBreak/>
              <w:t>..</w:t>
            </w:r>
          </w:p>
        </w:tc>
        <w:tc>
          <w:tcPr>
            <w:tcW w:w="1059" w:type="pct"/>
            <w:gridSpan w:val="2"/>
            <w:tcBorders>
              <w:top w:val="single" w:sz="4" w:space="0" w:color="auto"/>
              <w:left w:val="single" w:sz="4" w:space="0" w:color="auto"/>
              <w:bottom w:val="single" w:sz="4" w:space="0" w:color="auto"/>
              <w:right w:val="single" w:sz="4" w:space="0" w:color="auto"/>
            </w:tcBorders>
            <w:vAlign w:val="center"/>
          </w:tcPr>
          <w:p w:rsidR="005A6EF1" w:rsidRDefault="005A6EF1">
            <w:pPr>
              <w:jc w:val="left"/>
              <w:rPr>
                <w:rFonts w:ascii="Cambria" w:eastAsia="Times New Roman" w:hAnsi="Cambria"/>
                <w:sz w:val="19"/>
                <w:szCs w:val="24"/>
                <w:lang w:eastAsia="lv-LV"/>
              </w:rPr>
            </w:pPr>
          </w:p>
        </w:tc>
        <w:tc>
          <w:tcPr>
            <w:tcW w:w="605" w:type="pct"/>
            <w:tcBorders>
              <w:top w:val="single" w:sz="4" w:space="0" w:color="auto"/>
              <w:left w:val="single" w:sz="4" w:space="0" w:color="auto"/>
              <w:bottom w:val="single" w:sz="4" w:space="0" w:color="auto"/>
              <w:right w:val="single" w:sz="4" w:space="0" w:color="auto"/>
            </w:tcBorders>
            <w:vAlign w:val="center"/>
          </w:tcPr>
          <w:p w:rsidR="005A6EF1" w:rsidRDefault="005A6EF1">
            <w:pPr>
              <w:jc w:val="left"/>
              <w:rPr>
                <w:rFonts w:ascii="Cambria" w:eastAsia="Times New Roman" w:hAnsi="Cambria"/>
                <w:sz w:val="19"/>
                <w:szCs w:val="24"/>
                <w:lang w:eastAsia="lv-LV"/>
              </w:rPr>
            </w:pPr>
          </w:p>
        </w:tc>
        <w:tc>
          <w:tcPr>
            <w:tcW w:w="1288" w:type="pct"/>
            <w:gridSpan w:val="4"/>
            <w:tcBorders>
              <w:top w:val="single" w:sz="4" w:space="0" w:color="auto"/>
              <w:left w:val="single" w:sz="4" w:space="0" w:color="auto"/>
              <w:bottom w:val="single" w:sz="4" w:space="0" w:color="auto"/>
              <w:right w:val="single" w:sz="4" w:space="0" w:color="auto"/>
            </w:tcBorders>
            <w:vAlign w:val="center"/>
          </w:tcPr>
          <w:p w:rsidR="005A6EF1" w:rsidRDefault="005A6EF1">
            <w:pPr>
              <w:jc w:val="left"/>
              <w:rPr>
                <w:rFonts w:ascii="Cambria" w:eastAsia="Times New Roman" w:hAnsi="Cambria"/>
                <w:sz w:val="19"/>
                <w:szCs w:val="24"/>
                <w:lang w:eastAsia="lv-LV"/>
              </w:rPr>
            </w:pPr>
          </w:p>
        </w:tc>
        <w:tc>
          <w:tcPr>
            <w:tcW w:w="985" w:type="pct"/>
            <w:gridSpan w:val="4"/>
            <w:tcBorders>
              <w:top w:val="single" w:sz="4" w:space="0" w:color="auto"/>
              <w:left w:val="single" w:sz="4" w:space="0" w:color="auto"/>
              <w:bottom w:val="single" w:sz="4" w:space="0" w:color="auto"/>
              <w:right w:val="single" w:sz="4" w:space="0" w:color="auto"/>
            </w:tcBorders>
            <w:vAlign w:val="center"/>
          </w:tcPr>
          <w:p w:rsidR="005A6EF1" w:rsidRDefault="005A6EF1">
            <w:pPr>
              <w:jc w:val="left"/>
              <w:rPr>
                <w:rFonts w:ascii="Cambria" w:eastAsia="Times New Roman" w:hAnsi="Cambria"/>
                <w:sz w:val="19"/>
                <w:szCs w:val="24"/>
                <w:lang w:eastAsia="lv-LV"/>
              </w:rPr>
            </w:pPr>
          </w:p>
        </w:tc>
        <w:tc>
          <w:tcPr>
            <w:tcW w:w="610" w:type="pct"/>
            <w:gridSpan w:val="2"/>
            <w:tcBorders>
              <w:top w:val="single" w:sz="4" w:space="0" w:color="auto"/>
              <w:left w:val="single" w:sz="4" w:space="0" w:color="auto"/>
              <w:bottom w:val="single" w:sz="4" w:space="0" w:color="auto"/>
              <w:right w:val="single" w:sz="4" w:space="0" w:color="auto"/>
            </w:tcBorders>
            <w:vAlign w:val="center"/>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pageBreakBefore/>
              <w:jc w:val="left"/>
              <w:rPr>
                <w:rFonts w:ascii="Cambria" w:eastAsia="Times New Roman" w:hAnsi="Cambria"/>
                <w:sz w:val="19"/>
                <w:szCs w:val="24"/>
                <w:lang w:eastAsia="lv-LV"/>
              </w:rPr>
            </w:pPr>
            <w:r>
              <w:rPr>
                <w:rFonts w:ascii="Cambria" w:eastAsia="Times New Roman" w:hAnsi="Cambria"/>
                <w:sz w:val="19"/>
                <w:szCs w:val="24"/>
                <w:lang w:eastAsia="lv-LV"/>
              </w:rPr>
              <w:lastRenderedPageBreak/>
              <w:t>22.4.</w:t>
            </w:r>
          </w:p>
        </w:tc>
        <w:tc>
          <w:tcPr>
            <w:tcW w:w="4547" w:type="pct"/>
            <w:gridSpan w:val="13"/>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dokumenti, kas apliecina pretendenta tiesības veikt profesionālo darbību reglamentētajā profesijā likumīgā statusa valstī, un šo dokumentu tulkojums valsts valodā</w:t>
            </w:r>
            <w:r>
              <w:rPr>
                <w:rFonts w:ascii="Cambria" w:eastAsia="Times New Roman" w:hAnsi="Cambria"/>
                <w:sz w:val="19"/>
                <w:szCs w:val="24"/>
                <w:vertAlign w:val="superscript"/>
                <w:lang w:eastAsia="lv-LV"/>
              </w:rPr>
              <w:t>4</w:t>
            </w: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sz w:val="20"/>
                <w:szCs w:val="20"/>
                <w:lang w:val="en-US"/>
              </w:rPr>
            </w:pPr>
          </w:p>
        </w:tc>
        <w:tc>
          <w:tcPr>
            <w:tcW w:w="2952" w:type="pct"/>
            <w:gridSpan w:val="7"/>
            <w:tcBorders>
              <w:top w:val="single" w:sz="4" w:space="0" w:color="auto"/>
              <w:left w:val="single" w:sz="4" w:space="0" w:color="auto"/>
              <w:bottom w:val="single" w:sz="4" w:space="0" w:color="auto"/>
              <w:right w:val="single" w:sz="4" w:space="0" w:color="auto"/>
            </w:tcBorders>
            <w:vAlign w:val="center"/>
            <w:hideMark/>
          </w:tcPr>
          <w:p w:rsidR="005A6EF1" w:rsidRDefault="005A6EF1">
            <w:pPr>
              <w:jc w:val="center"/>
              <w:rPr>
                <w:rFonts w:ascii="Cambria" w:eastAsia="Times New Roman" w:hAnsi="Cambria"/>
                <w:sz w:val="19"/>
                <w:szCs w:val="20"/>
                <w:lang w:eastAsia="lv-LV"/>
              </w:rPr>
            </w:pPr>
            <w:r>
              <w:rPr>
                <w:rFonts w:ascii="Cambria" w:eastAsia="Times New Roman" w:hAnsi="Cambria"/>
                <w:sz w:val="19"/>
                <w:szCs w:val="20"/>
                <w:lang w:eastAsia="lv-LV"/>
              </w:rPr>
              <w:t>Dokumenta nosaukums un numurs</w:t>
            </w:r>
          </w:p>
        </w:tc>
        <w:tc>
          <w:tcPr>
            <w:tcW w:w="985" w:type="pct"/>
            <w:gridSpan w:val="4"/>
            <w:tcBorders>
              <w:top w:val="single" w:sz="4" w:space="0" w:color="auto"/>
              <w:left w:val="single" w:sz="4" w:space="0" w:color="auto"/>
              <w:bottom w:val="single" w:sz="4" w:space="0" w:color="auto"/>
              <w:right w:val="single" w:sz="4" w:space="0" w:color="auto"/>
            </w:tcBorders>
            <w:vAlign w:val="center"/>
            <w:hideMark/>
          </w:tcPr>
          <w:p w:rsidR="005A6EF1" w:rsidRDefault="005A6EF1">
            <w:pPr>
              <w:jc w:val="center"/>
              <w:rPr>
                <w:rFonts w:ascii="Cambria" w:eastAsia="Times New Roman" w:hAnsi="Cambria"/>
                <w:sz w:val="19"/>
                <w:szCs w:val="20"/>
                <w:lang w:eastAsia="lv-LV"/>
              </w:rPr>
            </w:pPr>
            <w:r>
              <w:rPr>
                <w:rFonts w:ascii="Cambria" w:eastAsia="Times New Roman" w:hAnsi="Cambria"/>
                <w:sz w:val="19"/>
                <w:szCs w:val="20"/>
                <w:lang w:eastAsia="lv-LV"/>
              </w:rPr>
              <w:t>Izdevējiestāde</w:t>
            </w:r>
          </w:p>
        </w:tc>
        <w:tc>
          <w:tcPr>
            <w:tcW w:w="610" w:type="pct"/>
            <w:gridSpan w:val="2"/>
            <w:tcBorders>
              <w:top w:val="single" w:sz="4" w:space="0" w:color="auto"/>
              <w:left w:val="single" w:sz="4" w:space="0" w:color="auto"/>
              <w:bottom w:val="single" w:sz="4" w:space="0" w:color="auto"/>
              <w:right w:val="single" w:sz="4" w:space="0" w:color="auto"/>
            </w:tcBorders>
            <w:vAlign w:val="center"/>
            <w:hideMark/>
          </w:tcPr>
          <w:p w:rsidR="005A6EF1" w:rsidRDefault="005A6EF1">
            <w:pPr>
              <w:jc w:val="center"/>
              <w:rPr>
                <w:rFonts w:ascii="Cambria" w:eastAsia="Times New Roman" w:hAnsi="Cambria"/>
                <w:sz w:val="19"/>
                <w:szCs w:val="20"/>
                <w:lang w:eastAsia="lv-LV"/>
              </w:rPr>
            </w:pPr>
            <w:r>
              <w:rPr>
                <w:rFonts w:ascii="Cambria" w:eastAsia="Times New Roman" w:hAnsi="Cambria"/>
                <w:sz w:val="19"/>
                <w:szCs w:val="20"/>
                <w:lang w:eastAsia="lv-LV"/>
              </w:rPr>
              <w:t>Lapu skaits</w:t>
            </w: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right"/>
              <w:rPr>
                <w:rFonts w:ascii="Cambria" w:eastAsia="Times New Roman" w:hAnsi="Cambria"/>
                <w:sz w:val="19"/>
                <w:szCs w:val="20"/>
                <w:lang w:eastAsia="lv-LV"/>
              </w:rPr>
            </w:pPr>
            <w:r>
              <w:rPr>
                <w:rFonts w:ascii="Cambria" w:eastAsia="Times New Roman" w:hAnsi="Cambria"/>
                <w:sz w:val="19"/>
                <w:szCs w:val="20"/>
                <w:lang w:eastAsia="lv-LV"/>
              </w:rPr>
              <w:t>1)</w:t>
            </w:r>
          </w:p>
        </w:tc>
        <w:tc>
          <w:tcPr>
            <w:tcW w:w="2952" w:type="pct"/>
            <w:gridSpan w:val="7"/>
            <w:tcBorders>
              <w:top w:val="single" w:sz="4" w:space="0" w:color="auto"/>
              <w:left w:val="single" w:sz="4" w:space="0" w:color="auto"/>
              <w:bottom w:val="single" w:sz="4" w:space="0" w:color="auto"/>
              <w:right w:val="single" w:sz="4" w:space="0" w:color="auto"/>
            </w:tcBorders>
            <w:vAlign w:val="center"/>
          </w:tcPr>
          <w:p w:rsidR="005A6EF1" w:rsidRDefault="005A6EF1">
            <w:pPr>
              <w:jc w:val="left"/>
              <w:rPr>
                <w:rFonts w:ascii="Cambria" w:eastAsia="Times New Roman" w:hAnsi="Cambria"/>
                <w:sz w:val="19"/>
                <w:szCs w:val="24"/>
                <w:lang w:eastAsia="lv-LV"/>
              </w:rPr>
            </w:pPr>
          </w:p>
        </w:tc>
        <w:tc>
          <w:tcPr>
            <w:tcW w:w="985" w:type="pct"/>
            <w:gridSpan w:val="4"/>
            <w:tcBorders>
              <w:top w:val="single" w:sz="4" w:space="0" w:color="auto"/>
              <w:left w:val="single" w:sz="4" w:space="0" w:color="auto"/>
              <w:bottom w:val="single" w:sz="4" w:space="0" w:color="auto"/>
              <w:right w:val="single" w:sz="4" w:space="0" w:color="auto"/>
            </w:tcBorders>
            <w:vAlign w:val="center"/>
          </w:tcPr>
          <w:p w:rsidR="005A6EF1" w:rsidRDefault="005A6EF1">
            <w:pPr>
              <w:jc w:val="left"/>
              <w:rPr>
                <w:rFonts w:ascii="Cambria" w:eastAsia="Times New Roman" w:hAnsi="Cambria"/>
                <w:sz w:val="19"/>
                <w:szCs w:val="24"/>
                <w:lang w:eastAsia="lv-LV"/>
              </w:rPr>
            </w:pPr>
          </w:p>
        </w:tc>
        <w:tc>
          <w:tcPr>
            <w:tcW w:w="610" w:type="pct"/>
            <w:gridSpan w:val="2"/>
            <w:tcBorders>
              <w:top w:val="single" w:sz="4" w:space="0" w:color="auto"/>
              <w:left w:val="single" w:sz="4" w:space="0" w:color="auto"/>
              <w:bottom w:val="single" w:sz="4" w:space="0" w:color="auto"/>
              <w:right w:val="single" w:sz="4" w:space="0" w:color="auto"/>
            </w:tcBorders>
            <w:vAlign w:val="center"/>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right"/>
              <w:rPr>
                <w:rFonts w:ascii="Cambria" w:eastAsia="Times New Roman" w:hAnsi="Cambria"/>
                <w:sz w:val="19"/>
                <w:szCs w:val="20"/>
                <w:lang w:eastAsia="lv-LV"/>
              </w:rPr>
            </w:pPr>
            <w:r>
              <w:rPr>
                <w:rFonts w:ascii="Cambria" w:eastAsia="Times New Roman" w:hAnsi="Cambria"/>
                <w:sz w:val="19"/>
                <w:szCs w:val="20"/>
                <w:lang w:eastAsia="lv-LV"/>
              </w:rPr>
              <w:t>..</w:t>
            </w:r>
          </w:p>
        </w:tc>
        <w:tc>
          <w:tcPr>
            <w:tcW w:w="2952" w:type="pct"/>
            <w:gridSpan w:val="7"/>
            <w:tcBorders>
              <w:top w:val="single" w:sz="4" w:space="0" w:color="auto"/>
              <w:left w:val="single" w:sz="4" w:space="0" w:color="auto"/>
              <w:bottom w:val="single" w:sz="4" w:space="0" w:color="auto"/>
              <w:right w:val="single" w:sz="4" w:space="0" w:color="auto"/>
            </w:tcBorders>
            <w:vAlign w:val="center"/>
          </w:tcPr>
          <w:p w:rsidR="005A6EF1" w:rsidRDefault="005A6EF1">
            <w:pPr>
              <w:jc w:val="left"/>
              <w:rPr>
                <w:rFonts w:ascii="Cambria" w:eastAsia="Times New Roman" w:hAnsi="Cambria"/>
                <w:sz w:val="19"/>
                <w:szCs w:val="24"/>
                <w:lang w:eastAsia="lv-LV"/>
              </w:rPr>
            </w:pPr>
          </w:p>
        </w:tc>
        <w:tc>
          <w:tcPr>
            <w:tcW w:w="985" w:type="pct"/>
            <w:gridSpan w:val="4"/>
            <w:tcBorders>
              <w:top w:val="single" w:sz="4" w:space="0" w:color="auto"/>
              <w:left w:val="single" w:sz="4" w:space="0" w:color="auto"/>
              <w:bottom w:val="single" w:sz="4" w:space="0" w:color="auto"/>
              <w:right w:val="single" w:sz="4" w:space="0" w:color="auto"/>
            </w:tcBorders>
            <w:vAlign w:val="center"/>
          </w:tcPr>
          <w:p w:rsidR="005A6EF1" w:rsidRDefault="005A6EF1">
            <w:pPr>
              <w:jc w:val="left"/>
              <w:rPr>
                <w:rFonts w:ascii="Cambria" w:eastAsia="Times New Roman" w:hAnsi="Cambria"/>
                <w:sz w:val="19"/>
                <w:szCs w:val="24"/>
                <w:lang w:eastAsia="lv-LV"/>
              </w:rPr>
            </w:pPr>
          </w:p>
        </w:tc>
        <w:tc>
          <w:tcPr>
            <w:tcW w:w="610" w:type="pct"/>
            <w:gridSpan w:val="2"/>
            <w:tcBorders>
              <w:top w:val="single" w:sz="4" w:space="0" w:color="auto"/>
              <w:left w:val="single" w:sz="4" w:space="0" w:color="auto"/>
              <w:bottom w:val="single" w:sz="4" w:space="0" w:color="auto"/>
              <w:right w:val="single" w:sz="4" w:space="0" w:color="auto"/>
            </w:tcBorders>
            <w:vAlign w:val="center"/>
          </w:tcPr>
          <w:p w:rsidR="005A6EF1" w:rsidRDefault="005A6EF1">
            <w:pPr>
              <w:jc w:val="left"/>
              <w:rPr>
                <w:rFonts w:ascii="Cambria" w:eastAsia="Times New Roman" w:hAnsi="Cambria"/>
                <w:sz w:val="19"/>
                <w:szCs w:val="24"/>
                <w:lang w:eastAsia="lv-LV"/>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22.5.</w:t>
            </w:r>
          </w:p>
        </w:tc>
        <w:tc>
          <w:tcPr>
            <w:tcW w:w="3937" w:type="pct"/>
            <w:gridSpan w:val="11"/>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dokuments, kas apliecina, ka personai nav liegtas vai ierobežotas tiesības veikt profesionālo darbību reglamentētajā profesijā, kurā profesionālā darbība saistīta ar pakalpojuma saņēmēja veselību un drošību, un šā dokumenta rekvizīti un tulkojums valsts valodā</w:t>
            </w:r>
            <w:r>
              <w:rPr>
                <w:rFonts w:ascii="Cambria" w:eastAsia="Times New Roman" w:hAnsi="Cambria"/>
                <w:sz w:val="19"/>
                <w:szCs w:val="24"/>
                <w:vertAlign w:val="superscript"/>
                <w:lang w:eastAsia="lv-LV"/>
              </w:rPr>
              <w:t>5</w:t>
            </w:r>
          </w:p>
        </w:tc>
        <w:tc>
          <w:tcPr>
            <w:tcW w:w="610" w:type="pct"/>
            <w:gridSpan w:val="2"/>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0"/>
                <w:lang w:eastAsia="lv-LV"/>
              </w:rPr>
            </w:pPr>
            <w:r>
              <w:rPr>
                <w:rFonts w:ascii="Cambria" w:eastAsia="Times New Roman" w:hAnsi="Cambria"/>
                <w:sz w:val="19"/>
                <w:szCs w:val="20"/>
                <w:lang w:eastAsia="lv-LV"/>
              </w:rPr>
              <w:t>Lapu skaits</w:t>
            </w: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22.6.</w:t>
            </w:r>
          </w:p>
        </w:tc>
        <w:tc>
          <w:tcPr>
            <w:tcW w:w="3937" w:type="pct"/>
            <w:gridSpan w:val="11"/>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dokumenti, kas apliecina pretendenta profesionālās darbības ilgumu un veidu (tai skaitā pēdējos 10 gados vismaz vienu gadu ilgu profesionālo darbību attiecīgajā reglamentētajā profesijā pretendenta likumīgā statusa valstī vai citā Eiropas Savienības dalībvalstī, vai Eiropas Brīvās tirdzniecības asociācijas dalībvalstī), un šo dokumentu rekvizīti un tulkojums valsts valodā</w:t>
            </w:r>
            <w:r>
              <w:rPr>
                <w:rFonts w:ascii="Cambria" w:eastAsia="Times New Roman" w:hAnsi="Cambria"/>
                <w:sz w:val="19"/>
                <w:szCs w:val="24"/>
                <w:vertAlign w:val="superscript"/>
                <w:lang w:eastAsia="lv-LV"/>
              </w:rPr>
              <w:t>6</w:t>
            </w:r>
          </w:p>
        </w:tc>
        <w:tc>
          <w:tcPr>
            <w:tcW w:w="610" w:type="pct"/>
            <w:gridSpan w:val="2"/>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0"/>
                <w:lang w:eastAsia="lv-LV"/>
              </w:rPr>
            </w:pPr>
            <w:r>
              <w:rPr>
                <w:rFonts w:ascii="Cambria" w:eastAsia="Times New Roman" w:hAnsi="Cambria"/>
                <w:sz w:val="19"/>
                <w:szCs w:val="20"/>
                <w:lang w:eastAsia="lv-LV"/>
              </w:rPr>
              <w:t>Lapu skaits</w:t>
            </w: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22.7.</w:t>
            </w:r>
          </w:p>
        </w:tc>
        <w:tc>
          <w:tcPr>
            <w:tcW w:w="3937" w:type="pct"/>
            <w:gridSpan w:val="11"/>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dokumenti, kas apliecina pretendenta valsts valodas zināšanu prasmi profesionālo pienākumu veikšanai atbilstošā līmenī</w:t>
            </w:r>
            <w:r>
              <w:rPr>
                <w:rFonts w:ascii="Cambria" w:eastAsia="Times New Roman" w:hAnsi="Cambria"/>
                <w:sz w:val="19"/>
                <w:szCs w:val="24"/>
                <w:vertAlign w:val="superscript"/>
                <w:lang w:eastAsia="lv-LV"/>
              </w:rPr>
              <w:t>7</w:t>
            </w:r>
            <w:r>
              <w:rPr>
                <w:rFonts w:ascii="Cambria" w:eastAsia="Times New Roman" w:hAnsi="Cambria"/>
                <w:sz w:val="19"/>
                <w:szCs w:val="24"/>
                <w:lang w:eastAsia="lv-LV"/>
              </w:rPr>
              <w:t>, un šo dokumentu rekvizīti</w:t>
            </w:r>
          </w:p>
        </w:tc>
        <w:tc>
          <w:tcPr>
            <w:tcW w:w="610" w:type="pct"/>
            <w:gridSpan w:val="2"/>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0"/>
                <w:lang w:eastAsia="lv-LV"/>
              </w:rPr>
            </w:pPr>
            <w:r>
              <w:rPr>
                <w:rFonts w:ascii="Cambria" w:eastAsia="Times New Roman" w:hAnsi="Cambria"/>
                <w:sz w:val="19"/>
                <w:szCs w:val="20"/>
                <w:lang w:eastAsia="lv-LV"/>
              </w:rPr>
              <w:t>Lapu skaits</w:t>
            </w: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22.8.</w:t>
            </w:r>
          </w:p>
        </w:tc>
        <w:tc>
          <w:tcPr>
            <w:tcW w:w="3937" w:type="pct"/>
            <w:gridSpan w:val="11"/>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hAnsi="Cambria"/>
                <w:sz w:val="19"/>
                <w:szCs w:val="24"/>
                <w:shd w:val="clear" w:color="auto" w:fill="FFFFFF"/>
              </w:rPr>
              <w:t>dokuments, kas apliecina valsts valodas zināšanas saskaņā ar normatīvajiem aktiem, kas nosaka profesionālo un amata pienākumu veikšanai nepieciešamo valsts valodas zināšanu apjomu</w:t>
            </w:r>
            <w:r>
              <w:rPr>
                <w:rFonts w:ascii="Cambria" w:eastAsia="Times New Roman" w:hAnsi="Cambria"/>
                <w:sz w:val="19"/>
                <w:szCs w:val="24"/>
                <w:vertAlign w:val="superscript"/>
                <w:lang w:eastAsia="lv-LV"/>
              </w:rPr>
              <w:t>8</w:t>
            </w:r>
            <w:r>
              <w:rPr>
                <w:rFonts w:ascii="Cambria" w:eastAsia="Times New Roman" w:hAnsi="Cambria"/>
                <w:sz w:val="19"/>
                <w:szCs w:val="24"/>
                <w:lang w:eastAsia="lv-LV"/>
              </w:rPr>
              <w:t>, un šā dokumenta rekvizīti</w:t>
            </w:r>
          </w:p>
        </w:tc>
        <w:tc>
          <w:tcPr>
            <w:tcW w:w="610" w:type="pct"/>
            <w:gridSpan w:val="2"/>
            <w:tcBorders>
              <w:top w:val="single" w:sz="4" w:space="0" w:color="auto"/>
              <w:left w:val="single" w:sz="4" w:space="0" w:color="auto"/>
              <w:bottom w:val="single" w:sz="4" w:space="0" w:color="auto"/>
              <w:right w:val="single" w:sz="4" w:space="0" w:color="auto"/>
            </w:tcBorders>
            <w:hideMark/>
          </w:tcPr>
          <w:p w:rsidR="005A6EF1" w:rsidRDefault="005A6EF1">
            <w:pPr>
              <w:jc w:val="center"/>
              <w:rPr>
                <w:rFonts w:ascii="Cambria" w:eastAsia="Times New Roman" w:hAnsi="Cambria"/>
                <w:sz w:val="19"/>
                <w:szCs w:val="24"/>
                <w:lang w:eastAsia="lv-LV"/>
              </w:rPr>
            </w:pPr>
            <w:r>
              <w:rPr>
                <w:rFonts w:ascii="Cambria" w:eastAsia="Times New Roman" w:hAnsi="Cambria"/>
                <w:sz w:val="19"/>
                <w:szCs w:val="20"/>
                <w:lang w:eastAsia="lv-LV"/>
              </w:rPr>
              <w:t>Lapu skaits</w:t>
            </w: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23.</w:t>
            </w:r>
          </w:p>
        </w:tc>
        <w:tc>
          <w:tcPr>
            <w:tcW w:w="3937" w:type="pct"/>
            <w:gridSpan w:val="11"/>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Ar parakstu apliecinu sniegto ziņu pareizību un piekrītu iesniegtās informācijas pārbaudei, tai skaitā personas datu nosūtīšanai dokumentu izdevējiestādēm</w:t>
            </w:r>
            <w:r>
              <w:rPr>
                <w:rFonts w:ascii="Cambria" w:eastAsia="Times New Roman" w:hAnsi="Cambria"/>
                <w:sz w:val="19"/>
                <w:szCs w:val="24"/>
                <w:vertAlign w:val="superscript"/>
                <w:lang w:eastAsia="lv-LV"/>
              </w:rPr>
              <w:t>9</w:t>
            </w:r>
          </w:p>
        </w:tc>
        <w:tc>
          <w:tcPr>
            <w:tcW w:w="610" w:type="pct"/>
            <w:gridSpan w:val="2"/>
            <w:tcBorders>
              <w:top w:val="single" w:sz="4" w:space="0" w:color="auto"/>
              <w:left w:val="single" w:sz="4" w:space="0" w:color="auto"/>
              <w:bottom w:val="single" w:sz="4" w:space="0" w:color="auto"/>
              <w:right w:val="single" w:sz="4" w:space="0" w:color="auto"/>
            </w:tcBorders>
            <w:hideMark/>
          </w:tcPr>
          <w:p w:rsidR="005A6EF1" w:rsidRDefault="005A6EF1">
            <w:pPr>
              <w:jc w:val="left"/>
              <w:rPr>
                <w:sz w:val="20"/>
                <w:szCs w:val="20"/>
                <w:lang w:val="en-US"/>
              </w:rPr>
            </w:pPr>
          </w:p>
        </w:tc>
      </w:tr>
      <w:tr w:rsidR="005A6EF1" w:rsidTr="005A6EF1">
        <w:tc>
          <w:tcPr>
            <w:tcW w:w="453" w:type="pct"/>
            <w:tcBorders>
              <w:top w:val="single" w:sz="4" w:space="0" w:color="auto"/>
              <w:left w:val="single" w:sz="4" w:space="0" w:color="auto"/>
              <w:bottom w:val="single" w:sz="4" w:space="0" w:color="auto"/>
              <w:right w:val="single" w:sz="4" w:space="0" w:color="auto"/>
            </w:tcBorders>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24.</w:t>
            </w:r>
          </w:p>
        </w:tc>
        <w:tc>
          <w:tcPr>
            <w:tcW w:w="682" w:type="pct"/>
            <w:tcBorders>
              <w:top w:val="single" w:sz="4" w:space="0" w:color="auto"/>
              <w:left w:val="single" w:sz="4" w:space="0" w:color="auto"/>
              <w:bottom w:val="single" w:sz="4" w:space="0" w:color="auto"/>
              <w:right w:val="single" w:sz="4" w:space="0" w:color="auto"/>
            </w:tcBorders>
            <w:vAlign w:val="center"/>
            <w:hideMark/>
          </w:tcPr>
          <w:p w:rsidR="005A6EF1" w:rsidRDefault="005A6EF1">
            <w:pPr>
              <w:jc w:val="left"/>
              <w:rPr>
                <w:rFonts w:ascii="Cambria" w:eastAsia="Times New Roman" w:hAnsi="Cambria"/>
                <w:sz w:val="19"/>
                <w:szCs w:val="24"/>
                <w:lang w:eastAsia="lv-LV"/>
              </w:rPr>
            </w:pPr>
            <w:r>
              <w:rPr>
                <w:rFonts w:ascii="Cambria" w:eastAsia="Times New Roman" w:hAnsi="Cambria"/>
                <w:sz w:val="19"/>
                <w:szCs w:val="24"/>
                <w:lang w:eastAsia="lv-LV"/>
              </w:rPr>
              <w:t>Datums</w:t>
            </w:r>
            <w:r>
              <w:rPr>
                <w:rFonts w:ascii="Cambria" w:eastAsia="Times New Roman" w:hAnsi="Cambria"/>
                <w:sz w:val="19"/>
                <w:szCs w:val="24"/>
                <w:vertAlign w:val="superscript"/>
                <w:lang w:eastAsia="lv-LV"/>
              </w:rPr>
              <w:t>9</w:t>
            </w:r>
          </w:p>
        </w:tc>
        <w:tc>
          <w:tcPr>
            <w:tcW w:w="3865" w:type="pct"/>
            <w:gridSpan w:val="12"/>
            <w:tcBorders>
              <w:top w:val="single" w:sz="4" w:space="0" w:color="auto"/>
              <w:left w:val="single" w:sz="4" w:space="0" w:color="auto"/>
              <w:bottom w:val="single" w:sz="4" w:space="0" w:color="auto"/>
              <w:right w:val="single" w:sz="4" w:space="0" w:color="auto"/>
            </w:tcBorders>
          </w:tcPr>
          <w:p w:rsidR="005A6EF1" w:rsidRDefault="005A6EF1">
            <w:pPr>
              <w:jc w:val="left"/>
              <w:rPr>
                <w:rFonts w:ascii="Cambria" w:eastAsia="Times New Roman" w:hAnsi="Cambria"/>
                <w:sz w:val="19"/>
                <w:szCs w:val="24"/>
                <w:lang w:eastAsia="lv-LV"/>
              </w:rPr>
            </w:pPr>
          </w:p>
        </w:tc>
      </w:tr>
    </w:tbl>
    <w:p w:rsidR="005A6EF1" w:rsidRDefault="005A6EF1" w:rsidP="005A6EF1">
      <w:pPr>
        <w:shd w:val="clear" w:color="auto" w:fill="FFFFFF"/>
        <w:spacing w:before="130" w:line="260" w:lineRule="exact"/>
        <w:ind w:firstLine="539"/>
        <w:rPr>
          <w:rFonts w:ascii="Cambria" w:eastAsia="Times New Roman" w:hAnsi="Cambria"/>
          <w:sz w:val="17"/>
          <w:szCs w:val="17"/>
          <w:lang w:eastAsia="lv-LV"/>
        </w:rPr>
      </w:pPr>
      <w:r>
        <w:rPr>
          <w:rFonts w:ascii="Cambria" w:eastAsia="Times New Roman" w:hAnsi="Cambria"/>
          <w:sz w:val="17"/>
          <w:szCs w:val="17"/>
          <w:lang w:eastAsia="lv-LV"/>
        </w:rPr>
        <w:t>Piezīmes.</w:t>
      </w:r>
    </w:p>
    <w:p w:rsidR="005A6EF1" w:rsidRDefault="005A6EF1" w:rsidP="005A6EF1">
      <w:pPr>
        <w:shd w:val="clear" w:color="auto" w:fill="FFFFFF"/>
        <w:spacing w:before="130" w:line="260" w:lineRule="exact"/>
        <w:ind w:firstLine="539"/>
        <w:rPr>
          <w:rFonts w:ascii="Cambria" w:eastAsia="Times New Roman" w:hAnsi="Cambria"/>
          <w:sz w:val="17"/>
          <w:szCs w:val="17"/>
          <w:lang w:eastAsia="lv-LV"/>
        </w:rPr>
      </w:pPr>
      <w:r>
        <w:rPr>
          <w:rFonts w:ascii="Cambria" w:eastAsia="Times New Roman" w:hAnsi="Cambria"/>
          <w:sz w:val="17"/>
          <w:szCs w:val="17"/>
          <w:vertAlign w:val="superscript"/>
          <w:lang w:eastAsia="lv-LV"/>
        </w:rPr>
        <w:t>1</w:t>
      </w:r>
      <w:r>
        <w:rPr>
          <w:rFonts w:ascii="Cambria" w:eastAsia="Times New Roman" w:hAnsi="Cambria"/>
          <w:sz w:val="17"/>
          <w:szCs w:val="17"/>
          <w:lang w:eastAsia="lv-LV"/>
        </w:rPr>
        <w:t> Ja reglamentētajai profesijai ir specialitātes, apakšspecialitātes vai papildspecialitātes, ieraksta attiecīgi "specialitātē", "apakšspecialitātē" vai "papildspecialitātē" un atbilstošo specialitātes, apakšspecialitātes vai papildspecialitātes nosaukumu.</w:t>
      </w:r>
    </w:p>
    <w:p w:rsidR="005A6EF1" w:rsidRDefault="005A6EF1" w:rsidP="005A6EF1">
      <w:pPr>
        <w:shd w:val="clear" w:color="auto" w:fill="FFFFFF"/>
        <w:spacing w:before="130" w:line="260" w:lineRule="exact"/>
        <w:ind w:firstLine="539"/>
        <w:rPr>
          <w:rFonts w:ascii="Cambria" w:eastAsia="Times New Roman" w:hAnsi="Cambria"/>
          <w:sz w:val="17"/>
          <w:szCs w:val="17"/>
          <w:lang w:eastAsia="lv-LV"/>
        </w:rPr>
      </w:pPr>
      <w:r>
        <w:rPr>
          <w:rFonts w:ascii="Cambria" w:eastAsia="Times New Roman" w:hAnsi="Cambria"/>
          <w:sz w:val="17"/>
          <w:szCs w:val="17"/>
          <w:vertAlign w:val="superscript"/>
          <w:lang w:eastAsia="lv-LV"/>
        </w:rPr>
        <w:t>2</w:t>
      </w:r>
      <w:r>
        <w:rPr>
          <w:rFonts w:ascii="Cambria" w:eastAsia="Times New Roman" w:hAnsi="Cambria"/>
          <w:sz w:val="17"/>
          <w:szCs w:val="17"/>
          <w:lang w:eastAsia="lv-LV"/>
        </w:rPr>
        <w:t> Aizpilda, ja persona pretendē uz atļaujas saņemšanu īslaicīgu profesionālo pakalpojumu sniegšanai daļā no reglamentētās profesijas profesionālajām darbībām.</w:t>
      </w:r>
    </w:p>
    <w:p w:rsidR="005A6EF1" w:rsidRDefault="005A6EF1" w:rsidP="005A6EF1">
      <w:pPr>
        <w:shd w:val="clear" w:color="auto" w:fill="FFFFFF"/>
        <w:spacing w:before="130" w:line="260" w:lineRule="exact"/>
        <w:ind w:firstLine="539"/>
        <w:rPr>
          <w:rFonts w:ascii="Cambria" w:eastAsia="Times New Roman" w:hAnsi="Cambria"/>
          <w:sz w:val="17"/>
          <w:szCs w:val="17"/>
          <w:lang w:eastAsia="lv-LV"/>
        </w:rPr>
      </w:pPr>
      <w:r>
        <w:rPr>
          <w:rFonts w:ascii="Cambria" w:eastAsia="Times New Roman" w:hAnsi="Cambria"/>
          <w:sz w:val="17"/>
          <w:szCs w:val="17"/>
          <w:vertAlign w:val="superscript"/>
          <w:lang w:eastAsia="lv-LV"/>
        </w:rPr>
        <w:t>3</w:t>
      </w:r>
      <w:r>
        <w:rPr>
          <w:rFonts w:ascii="Cambria" w:eastAsia="Times New Roman" w:hAnsi="Cambria"/>
          <w:sz w:val="17"/>
          <w:szCs w:val="17"/>
          <w:lang w:eastAsia="lv-LV"/>
        </w:rPr>
        <w:t xml:space="preserve"> Aizpilda, ja deklarāciju iesniedz īslaicīgu profesionālo pakalpojumu sniegšanai Ministru kabineta 2021. gada 21. janvāra noteikumu Nr. 47 </w:t>
      </w:r>
      <w:r>
        <w:rPr>
          <w:rFonts w:ascii="Cambria" w:eastAsia="Times New Roman" w:hAnsi="Cambria"/>
          <w:iCs/>
          <w:sz w:val="17"/>
          <w:szCs w:val="17"/>
          <w:lang w:eastAsia="lv-LV"/>
        </w:rPr>
        <w:t>"</w:t>
      </w:r>
      <w:r>
        <w:rPr>
          <w:rFonts w:ascii="Cambria" w:eastAsia="Times New Roman" w:hAnsi="Cambria"/>
          <w:sz w:val="17"/>
          <w:szCs w:val="17"/>
          <w:lang w:eastAsia="lv-LV"/>
        </w:rPr>
        <w:t>Īslaicīgu profesionālo pakalpojumu sniegšanas kārtība Latvijas Republikā reglamentētā profesijā</w:t>
      </w:r>
      <w:r>
        <w:rPr>
          <w:rFonts w:ascii="Cambria" w:eastAsia="Times New Roman" w:hAnsi="Cambria"/>
          <w:iCs/>
          <w:sz w:val="17"/>
          <w:szCs w:val="17"/>
          <w:lang w:eastAsia="lv-LV"/>
        </w:rPr>
        <w:t xml:space="preserve">" (turpmāk </w:t>
      </w:r>
      <w:r>
        <w:rPr>
          <w:rFonts w:ascii="Cambria" w:eastAsia="Times New Roman" w:hAnsi="Cambria"/>
          <w:sz w:val="17"/>
          <w:szCs w:val="17"/>
          <w:lang w:eastAsia="lv-LV"/>
        </w:rPr>
        <w:t xml:space="preserve">– </w:t>
      </w:r>
      <w:r>
        <w:rPr>
          <w:rFonts w:ascii="Cambria" w:eastAsia="Times New Roman" w:hAnsi="Cambria"/>
          <w:iCs/>
          <w:sz w:val="17"/>
          <w:szCs w:val="17"/>
          <w:lang w:eastAsia="lv-LV"/>
        </w:rPr>
        <w:t>MK </w:t>
      </w:r>
      <w:r>
        <w:rPr>
          <w:rFonts w:ascii="Cambria" w:eastAsia="Times New Roman" w:hAnsi="Cambria"/>
          <w:sz w:val="17"/>
          <w:szCs w:val="17"/>
          <w:lang w:eastAsia="lv-LV"/>
        </w:rPr>
        <w:t>noteikumi</w:t>
      </w:r>
      <w:r>
        <w:rPr>
          <w:rFonts w:ascii="Cambria" w:eastAsia="Times New Roman" w:hAnsi="Cambria"/>
          <w:iCs/>
          <w:sz w:val="17"/>
          <w:szCs w:val="17"/>
          <w:lang w:eastAsia="lv-LV"/>
        </w:rPr>
        <w:t xml:space="preserve">) </w:t>
      </w:r>
      <w:r>
        <w:rPr>
          <w:rFonts w:ascii="Cambria" w:eastAsia="Times New Roman" w:hAnsi="Cambria"/>
          <w:sz w:val="17"/>
          <w:szCs w:val="17"/>
          <w:lang w:eastAsia="lv-LV"/>
        </w:rPr>
        <w:t xml:space="preserve">1. pielikuma 17.–151. punktā minētajās profesijās. Nav jāaizpilda, ja pretendents ir pieaicināts konkrētu pacientu ārstniecībā un ir saņemta iepriekšēja pacientu piekrišana tulka līdzdalībai ārstniecībā vai ja pretendents iesniedz </w:t>
      </w:r>
      <w:r>
        <w:rPr>
          <w:rFonts w:ascii="Cambria" w:hAnsi="Cambria"/>
          <w:sz w:val="17"/>
          <w:szCs w:val="17"/>
          <w:shd w:val="clear" w:color="auto" w:fill="FFFFFF"/>
        </w:rPr>
        <w:t>dokumentu, kas apliecina valsts valodas zināšanas saskaņā ar normatīvajiem aktiem, kas nosaka profesionālo un amata pienākumu veikšanai nepieciešamo valsts valodas zināšanu apjomu (deklarācijas 22.8. apakšpunkts).</w:t>
      </w:r>
    </w:p>
    <w:p w:rsidR="005A6EF1" w:rsidRDefault="005A6EF1" w:rsidP="005A6EF1">
      <w:pPr>
        <w:shd w:val="clear" w:color="auto" w:fill="FFFFFF"/>
        <w:spacing w:before="130" w:line="260" w:lineRule="exact"/>
        <w:ind w:firstLine="539"/>
        <w:rPr>
          <w:rFonts w:ascii="Cambria" w:eastAsia="Times New Roman" w:hAnsi="Cambria"/>
          <w:sz w:val="17"/>
          <w:szCs w:val="17"/>
          <w:lang w:eastAsia="lv-LV"/>
        </w:rPr>
      </w:pPr>
      <w:r>
        <w:rPr>
          <w:rFonts w:ascii="Cambria" w:eastAsia="Times New Roman" w:hAnsi="Cambria"/>
          <w:sz w:val="17"/>
          <w:szCs w:val="17"/>
          <w:vertAlign w:val="superscript"/>
          <w:lang w:eastAsia="lv-LV"/>
        </w:rPr>
        <w:t>4</w:t>
      </w:r>
      <w:r>
        <w:rPr>
          <w:rFonts w:ascii="Cambria" w:eastAsia="Times New Roman" w:hAnsi="Cambria"/>
          <w:sz w:val="17"/>
          <w:szCs w:val="17"/>
          <w:lang w:eastAsia="lv-LV"/>
        </w:rPr>
        <w:t> Nav jāaizpilda MK noteikumu 7. punktā minētajā gadījumā.</w:t>
      </w:r>
    </w:p>
    <w:p w:rsidR="005A6EF1" w:rsidRDefault="005A6EF1" w:rsidP="005A6EF1">
      <w:pPr>
        <w:shd w:val="clear" w:color="auto" w:fill="FFFFFF"/>
        <w:spacing w:before="130" w:line="260" w:lineRule="exact"/>
        <w:ind w:firstLine="539"/>
        <w:rPr>
          <w:rFonts w:ascii="Cambria" w:eastAsia="Times New Roman" w:hAnsi="Cambria"/>
          <w:sz w:val="17"/>
          <w:szCs w:val="17"/>
          <w:lang w:eastAsia="lv-LV"/>
        </w:rPr>
      </w:pPr>
      <w:r>
        <w:rPr>
          <w:rFonts w:ascii="Cambria" w:eastAsia="Times New Roman" w:hAnsi="Cambria"/>
          <w:sz w:val="17"/>
          <w:szCs w:val="17"/>
          <w:vertAlign w:val="superscript"/>
          <w:lang w:eastAsia="lv-LV"/>
        </w:rPr>
        <w:t>5</w:t>
      </w:r>
      <w:r>
        <w:rPr>
          <w:rFonts w:ascii="Cambria" w:eastAsia="Times New Roman" w:hAnsi="Cambria"/>
          <w:sz w:val="17"/>
          <w:szCs w:val="17"/>
          <w:lang w:eastAsia="lv-LV"/>
        </w:rPr>
        <w:t> Aizpilda, ja deklarāciju iesniedz īslaicīgu profesionālo pakalpojumu sniegšanai MK noteikumu 1. pielikuma 2., 3., 7.–14., 17.–151., 155.–157. un 159. punktā minētajās profesijās. Nav jāaizpilda MK noteikumu 7. punktā minētajā gadījumā.</w:t>
      </w:r>
    </w:p>
    <w:p w:rsidR="005A6EF1" w:rsidRDefault="005A6EF1" w:rsidP="005A6EF1">
      <w:pPr>
        <w:shd w:val="clear" w:color="auto" w:fill="FFFFFF"/>
        <w:spacing w:before="130" w:line="260" w:lineRule="exact"/>
        <w:ind w:firstLine="539"/>
        <w:rPr>
          <w:rFonts w:ascii="Cambria" w:eastAsia="Times New Roman" w:hAnsi="Cambria"/>
          <w:sz w:val="17"/>
          <w:szCs w:val="17"/>
          <w:lang w:eastAsia="lv-LV"/>
        </w:rPr>
      </w:pPr>
      <w:r>
        <w:rPr>
          <w:rFonts w:ascii="Cambria" w:eastAsia="Times New Roman" w:hAnsi="Cambria"/>
          <w:sz w:val="17"/>
          <w:szCs w:val="17"/>
          <w:vertAlign w:val="superscript"/>
          <w:lang w:eastAsia="lv-LV"/>
        </w:rPr>
        <w:t>6</w:t>
      </w:r>
      <w:r>
        <w:rPr>
          <w:rFonts w:ascii="Cambria" w:eastAsia="Times New Roman" w:hAnsi="Cambria"/>
          <w:sz w:val="17"/>
          <w:szCs w:val="17"/>
          <w:lang w:eastAsia="lv-LV"/>
        </w:rPr>
        <w:t> Aizpilda, ja profesija vai tās ieguvei nepieciešamā izglītība pretendenta likumīgā statusa valstī nav reglamentēta.</w:t>
      </w:r>
    </w:p>
    <w:p w:rsidR="005A6EF1" w:rsidRDefault="005A6EF1" w:rsidP="005A6EF1">
      <w:pPr>
        <w:shd w:val="clear" w:color="auto" w:fill="FFFFFF"/>
        <w:spacing w:before="130" w:line="260" w:lineRule="exact"/>
        <w:ind w:firstLine="539"/>
        <w:rPr>
          <w:rFonts w:ascii="Cambria" w:eastAsia="Times New Roman" w:hAnsi="Cambria"/>
          <w:sz w:val="17"/>
          <w:szCs w:val="17"/>
          <w:lang w:eastAsia="lv-LV"/>
        </w:rPr>
      </w:pPr>
      <w:r>
        <w:rPr>
          <w:rFonts w:ascii="Cambria" w:eastAsia="Times New Roman" w:hAnsi="Cambria"/>
          <w:sz w:val="17"/>
          <w:szCs w:val="17"/>
          <w:vertAlign w:val="superscript"/>
          <w:lang w:eastAsia="lv-LV"/>
        </w:rPr>
        <w:t>7</w:t>
      </w:r>
      <w:r>
        <w:rPr>
          <w:rFonts w:ascii="Cambria" w:eastAsia="Times New Roman" w:hAnsi="Cambria"/>
          <w:sz w:val="17"/>
          <w:szCs w:val="17"/>
          <w:lang w:eastAsia="lv-LV"/>
        </w:rPr>
        <w:t xml:space="preserve"> Aizpilda, ja deklarāciju iesniedz īslaicīgu profesionālo pakalpojumu sniegšanai MK noteikumu 1. pielikuma </w:t>
      </w:r>
      <w:r>
        <w:rPr>
          <w:rFonts w:ascii="Cambria" w:eastAsia="Times New Roman" w:hAnsi="Cambria"/>
          <w:sz w:val="17"/>
          <w:szCs w:val="17"/>
          <w:lang w:eastAsia="lv-LV"/>
        </w:rPr>
        <w:br/>
        <w:t>19.–151. punktā minētajās profesijās un ir aizpildīts deklarācijas 21. punkts.</w:t>
      </w:r>
    </w:p>
    <w:p w:rsidR="005A6EF1" w:rsidRDefault="005A6EF1" w:rsidP="005A6EF1">
      <w:pPr>
        <w:shd w:val="clear" w:color="auto" w:fill="FFFFFF"/>
        <w:spacing w:before="130" w:line="260" w:lineRule="exact"/>
        <w:ind w:firstLine="539"/>
        <w:rPr>
          <w:rFonts w:ascii="Cambria" w:eastAsia="Times New Roman" w:hAnsi="Cambria"/>
          <w:sz w:val="17"/>
          <w:szCs w:val="17"/>
          <w:lang w:eastAsia="lv-LV"/>
        </w:rPr>
      </w:pPr>
      <w:r>
        <w:rPr>
          <w:rFonts w:ascii="Cambria" w:eastAsia="Times New Roman" w:hAnsi="Cambria"/>
          <w:sz w:val="17"/>
          <w:szCs w:val="17"/>
          <w:vertAlign w:val="superscript"/>
          <w:lang w:eastAsia="lv-LV"/>
        </w:rPr>
        <w:lastRenderedPageBreak/>
        <w:t>8</w:t>
      </w:r>
      <w:r>
        <w:rPr>
          <w:rFonts w:ascii="Cambria" w:eastAsia="Times New Roman" w:hAnsi="Cambria"/>
          <w:sz w:val="17"/>
          <w:szCs w:val="17"/>
          <w:lang w:eastAsia="lv-LV"/>
        </w:rPr>
        <w:t> Aizpilda, ja deklarāciju iesniedz īslaicīgu profesionālo pakalpojumu sniegšanai</w:t>
      </w:r>
      <w:r>
        <w:rPr>
          <w:rFonts w:ascii="Cambria" w:hAnsi="Cambria"/>
          <w:sz w:val="17"/>
          <w:szCs w:val="17"/>
        </w:rPr>
        <w:t xml:space="preserve"> </w:t>
      </w:r>
      <w:r>
        <w:rPr>
          <w:rFonts w:ascii="Cambria" w:eastAsia="Times New Roman" w:hAnsi="Cambria"/>
          <w:sz w:val="17"/>
          <w:szCs w:val="17"/>
          <w:lang w:eastAsia="lv-LV"/>
        </w:rPr>
        <w:t xml:space="preserve">MK noteikumu 1. pielikuma </w:t>
      </w:r>
      <w:r>
        <w:rPr>
          <w:rFonts w:ascii="Cambria" w:eastAsia="Times New Roman" w:hAnsi="Cambria"/>
          <w:sz w:val="17"/>
          <w:szCs w:val="17"/>
          <w:lang w:eastAsia="lv-LV"/>
        </w:rPr>
        <w:br/>
        <w:t>19.–151. punktā minētajās profesijās un nav aizpildīts deklarācijas 21. punkts. Nav jāaizpilda, ja pretendents ir pieaicināts konkrētu pacientu ārstniecībā un ir saņemta iepriekšēja pacientu piekrišana tulka līdzdalībai ārstniecībā.</w:t>
      </w:r>
    </w:p>
    <w:p w:rsidR="005A6EF1" w:rsidRDefault="005A6EF1" w:rsidP="005A6EF1">
      <w:pPr>
        <w:shd w:val="clear" w:color="auto" w:fill="FFFFFF"/>
        <w:spacing w:before="130" w:line="260" w:lineRule="exact"/>
        <w:ind w:firstLine="539"/>
        <w:rPr>
          <w:rFonts w:ascii="Cambria" w:eastAsia="Times New Roman" w:hAnsi="Cambria"/>
          <w:sz w:val="17"/>
          <w:szCs w:val="17"/>
          <w:lang w:eastAsia="lv-LV"/>
        </w:rPr>
      </w:pPr>
      <w:r>
        <w:rPr>
          <w:rFonts w:ascii="Cambria" w:eastAsia="Times New Roman" w:hAnsi="Cambria"/>
          <w:sz w:val="17"/>
          <w:szCs w:val="17"/>
          <w:vertAlign w:val="superscript"/>
          <w:lang w:eastAsia="lv-LV"/>
        </w:rPr>
        <w:t>9</w:t>
      </w:r>
      <w:r>
        <w:rPr>
          <w:rFonts w:ascii="Cambria" w:eastAsia="Times New Roman" w:hAnsi="Cambria"/>
          <w:sz w:val="17"/>
          <w:szCs w:val="17"/>
          <w:lang w:eastAsia="lv-LV"/>
        </w:rPr>
        <w:t> Deklarācijas 23. un 24. punktu neaizpilda, ja dokuments ir sagatavots atbilstoši normatīvajiem aktiem par elektronisko dokumentu noformēšanu.</w:t>
      </w:r>
    </w:p>
    <w:p w:rsidR="00F239CD" w:rsidRDefault="00F239CD"/>
    <w:sectPr w:rsidR="00F239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EF1"/>
    <w:rsid w:val="005A6EF1"/>
    <w:rsid w:val="00F2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EF1"/>
    <w:pPr>
      <w:spacing w:after="0" w:line="240" w:lineRule="auto"/>
      <w:jc w:val="both"/>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EF1"/>
    <w:pPr>
      <w:ind w:left="720"/>
      <w:contextualSpacing/>
    </w:pPr>
  </w:style>
  <w:style w:type="paragraph" w:customStyle="1" w:styleId="Body">
    <w:name w:val="Body"/>
    <w:rsid w:val="005A6EF1"/>
    <w:rPr>
      <w:rFonts w:ascii="Calibri" w:eastAsia="Arial Unicode MS" w:hAnsi="Calibri" w:cs="Arial Unicode MS"/>
      <w:color w:val="000000"/>
      <w:u w:color="00000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EF1"/>
    <w:pPr>
      <w:spacing w:after="0" w:line="240" w:lineRule="auto"/>
      <w:jc w:val="both"/>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EF1"/>
    <w:pPr>
      <w:ind w:left="720"/>
      <w:contextualSpacing/>
    </w:pPr>
  </w:style>
  <w:style w:type="paragraph" w:customStyle="1" w:styleId="Body">
    <w:name w:val="Body"/>
    <w:rsid w:val="005A6EF1"/>
    <w:rPr>
      <w:rFonts w:ascii="Calibri" w:eastAsia="Arial Unicode MS" w:hAnsi="Calibri" w:cs="Arial Unicode MS"/>
      <w:color w:val="000000"/>
      <w:u w:color="00000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6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Spuļģe</dc:creator>
  <cp:lastModifiedBy>Sandra Spuļģe</cp:lastModifiedBy>
  <cp:revision>1</cp:revision>
  <dcterms:created xsi:type="dcterms:W3CDTF">2021-01-26T07:32:00Z</dcterms:created>
  <dcterms:modified xsi:type="dcterms:W3CDTF">2021-01-26T07:35:00Z</dcterms:modified>
</cp:coreProperties>
</file>